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152D" w14:textId="2C64638C" w:rsidR="00D83B39" w:rsidRPr="00B32310" w:rsidRDefault="00D83B39" w:rsidP="00D83B39">
      <w:pPr>
        <w:pStyle w:val="Notaexplicativa"/>
        <w:pBdr>
          <w:bottom w:val="single" w:sz="4" w:space="0" w:color="1F497D"/>
        </w:pBdr>
        <w:jc w:val="center"/>
        <w:rPr>
          <w:rFonts w:asciiTheme="minorHAnsi" w:hAnsiTheme="minorHAnsi" w:cstheme="minorHAnsi"/>
          <w:b/>
        </w:rPr>
      </w:pPr>
      <w:r w:rsidRPr="00B32310">
        <w:rPr>
          <w:rFonts w:asciiTheme="minorHAnsi" w:hAnsiTheme="minorHAnsi" w:cstheme="minorHAnsi"/>
          <w:b/>
        </w:rPr>
        <w:t xml:space="preserve">MODELO DE </w:t>
      </w:r>
      <w:r w:rsidRPr="00D83B39">
        <w:rPr>
          <w:rFonts w:asciiTheme="minorHAnsi" w:hAnsiTheme="minorHAnsi" w:cstheme="minorHAnsi"/>
          <w:b/>
        </w:rPr>
        <w:t>CERTIDÃO DE EXISTÊNCIA DE DOTAÇÃO ORÇAMENTÁRIA</w:t>
      </w:r>
    </w:p>
    <w:p w14:paraId="037E5510" w14:textId="77777777" w:rsidR="00D83B39" w:rsidRPr="00B32310" w:rsidRDefault="00D83B39" w:rsidP="00D83B39">
      <w:pPr>
        <w:pStyle w:val="Notaexplicativa"/>
        <w:pBdr>
          <w:bottom w:val="single" w:sz="4" w:space="0" w:color="1F497D"/>
        </w:pBdr>
        <w:jc w:val="center"/>
        <w:rPr>
          <w:rFonts w:asciiTheme="minorHAnsi" w:hAnsiTheme="minorHAnsi" w:cstheme="minorHAnsi"/>
          <w:b/>
        </w:rPr>
      </w:pPr>
      <w:r w:rsidRPr="00B32310">
        <w:rPr>
          <w:rFonts w:asciiTheme="minorHAnsi" w:hAnsiTheme="minorHAnsi" w:cstheme="minorHAnsi"/>
          <w:b/>
        </w:rPr>
        <w:t>LEI Nº 14.133, DE 1º DE ABRIL DE 2021</w:t>
      </w:r>
    </w:p>
    <w:p w14:paraId="20920814" w14:textId="77777777" w:rsidR="00D83B39" w:rsidRPr="00706EB4" w:rsidRDefault="00D83B39" w:rsidP="00D83B39">
      <w:pPr>
        <w:pStyle w:val="Notaexplicativa"/>
        <w:pBdr>
          <w:bottom w:val="single" w:sz="4" w:space="0" w:color="1F497D"/>
        </w:pBdr>
        <w:rPr>
          <w:b/>
        </w:rPr>
      </w:pPr>
      <w:r w:rsidRPr="00706EB4">
        <w:rPr>
          <w:b/>
        </w:rPr>
        <w:t xml:space="preserve">ORIENTAÇÕES PARA USO DO MODELO – </w:t>
      </w:r>
      <w:r w:rsidRPr="00706EB4">
        <w:rPr>
          <w:b/>
          <w:color w:val="FF0000"/>
        </w:rPr>
        <w:t>LEITURA OBRIGATÓRIA</w:t>
      </w:r>
    </w:p>
    <w:p w14:paraId="200CCEDC" w14:textId="77777777" w:rsidR="00D83B39" w:rsidRPr="00706EB4" w:rsidRDefault="00D83B39" w:rsidP="00D83B39">
      <w:pPr>
        <w:pStyle w:val="Notaexplicativa"/>
        <w:pBdr>
          <w:bottom w:val="single" w:sz="4" w:space="0" w:color="1F497D"/>
        </w:pBdr>
      </w:pPr>
      <w:r>
        <w:t xml:space="preserve">Os trechos em </w:t>
      </w:r>
      <w:r w:rsidRPr="002B1F6E">
        <w:rPr>
          <w:color w:val="FF0000"/>
        </w:rPr>
        <w:t xml:space="preserve">vermelho </w:t>
      </w:r>
      <w:r w:rsidRPr="00065396">
        <w:rPr>
          <w:bCs/>
        </w:rPr>
        <w:t xml:space="preserve">devem ser preenchidos </w:t>
      </w:r>
      <w:r w:rsidRPr="00065396">
        <w:t xml:space="preserve">de acordo com as peculiaridades do </w:t>
      </w:r>
      <w:r>
        <w:t>caso.</w:t>
      </w:r>
    </w:p>
    <w:p w14:paraId="412A0AC8" w14:textId="643D9ECB" w:rsidR="00706FB5" w:rsidRPr="00706FB5" w:rsidRDefault="00433DF6" w:rsidP="00706FB5">
      <w:pPr>
        <w:pStyle w:val="SemEspaamento"/>
        <w:spacing w:before="120" w:after="24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43010250"/>
      <w:r w:rsidRPr="00706FB5">
        <w:rPr>
          <w:rFonts w:asciiTheme="minorHAnsi" w:hAnsiTheme="minorHAnsi" w:cstheme="minorHAnsi"/>
          <w:b/>
          <w:sz w:val="20"/>
          <w:szCs w:val="20"/>
        </w:rPr>
        <w:t xml:space="preserve">CERTIDÃO </w:t>
      </w:r>
      <w:r w:rsidR="00706FB5" w:rsidRPr="00706FB5">
        <w:rPr>
          <w:rFonts w:asciiTheme="minorHAnsi" w:hAnsiTheme="minorHAnsi" w:cstheme="minorHAnsi"/>
          <w:b/>
          <w:sz w:val="20"/>
          <w:szCs w:val="20"/>
        </w:rPr>
        <w:t>DE EXISTÊNCIA DE DOTAÇÃO ORÇAMENTÁRIA</w:t>
      </w:r>
    </w:p>
    <w:bookmarkEnd w:id="0"/>
    <w:p w14:paraId="04EC7EEA" w14:textId="77777777" w:rsidR="00075A76" w:rsidRDefault="00075A76" w:rsidP="00706FB5">
      <w:pPr>
        <w:spacing w:before="120" w:afterLines="120" w:after="288" w:line="312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06264">
        <w:rPr>
          <w:rFonts w:asciiTheme="minorHAnsi" w:hAnsiTheme="minorHAnsi" w:cstheme="minorHAnsi"/>
          <w:color w:val="000000"/>
          <w:sz w:val="20"/>
          <w:szCs w:val="20"/>
        </w:rPr>
        <w:t>(Processo Administrativo n</w:t>
      </w:r>
      <w:r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º </w:t>
      </w:r>
      <w:r w:rsidRPr="00106264">
        <w:rPr>
          <w:rFonts w:asciiTheme="minorHAnsi" w:hAnsiTheme="minorHAnsi" w:cstheme="minorHAnsi"/>
          <w:bCs/>
          <w:color w:val="FF0000"/>
          <w:sz w:val="20"/>
          <w:szCs w:val="20"/>
        </w:rPr>
        <w:t>.</w:t>
      </w:r>
      <w:r w:rsidR="00793CD9">
        <w:rPr>
          <w:rFonts w:asciiTheme="minorHAnsi" w:hAnsiTheme="minorHAnsi" w:cstheme="minorHAnsi"/>
          <w:bCs/>
          <w:color w:val="FF0000"/>
          <w:sz w:val="20"/>
          <w:szCs w:val="20"/>
        </w:rPr>
        <w:t>.</w:t>
      </w:r>
      <w:r w:rsidRPr="00106264">
        <w:rPr>
          <w:rFonts w:asciiTheme="minorHAnsi" w:hAnsiTheme="minorHAnsi" w:cstheme="minorHAnsi"/>
          <w:bCs/>
          <w:color w:val="FF0000"/>
          <w:sz w:val="20"/>
          <w:szCs w:val="20"/>
        </w:rPr>
        <w:t>..........</w:t>
      </w:r>
      <w:r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7FCD8BD4" w14:textId="77777777" w:rsidR="00177E82" w:rsidRDefault="00177E82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77E82">
        <w:rPr>
          <w:rFonts w:asciiTheme="minorHAnsi" w:hAnsiTheme="minorHAnsi" w:cstheme="minorHAnsi"/>
          <w:bCs/>
          <w:sz w:val="20"/>
          <w:szCs w:val="20"/>
        </w:rPr>
        <w:t>Eu,</w:t>
      </w:r>
      <w:r w:rsidRPr="00177E8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77E82">
        <w:rPr>
          <w:rFonts w:asciiTheme="minorHAnsi" w:hAnsiTheme="minorHAnsi" w:cstheme="minorHAnsi"/>
          <w:b/>
          <w:bCs/>
          <w:color w:val="FF0000"/>
          <w:sz w:val="20"/>
          <w:szCs w:val="20"/>
        </w:rPr>
        <w:t>............................</w:t>
      </w:r>
      <w:r w:rsidRPr="00177E82">
        <w:rPr>
          <w:rFonts w:asciiTheme="minorHAnsi" w:hAnsiTheme="minorHAnsi" w:cstheme="minorHAnsi"/>
          <w:bCs/>
          <w:sz w:val="20"/>
          <w:szCs w:val="20"/>
        </w:rPr>
        <w:t>,</w:t>
      </w:r>
      <w:r w:rsidRPr="00177E82">
        <w:rPr>
          <w:rFonts w:asciiTheme="minorHAnsi" w:hAnsiTheme="minorHAnsi" w:cstheme="minorHAnsi"/>
          <w:sz w:val="20"/>
          <w:szCs w:val="20"/>
        </w:rPr>
        <w:t xml:space="preserve"> </w:t>
      </w:r>
      <w:r w:rsidRPr="00177E82">
        <w:rPr>
          <w:rFonts w:asciiTheme="minorHAnsi" w:hAnsiTheme="minorHAnsi" w:cstheme="minorHAnsi"/>
          <w:color w:val="FF0000"/>
          <w:sz w:val="20"/>
          <w:szCs w:val="20"/>
        </w:rPr>
        <w:t>(especificar o cargo)</w:t>
      </w:r>
      <w:r w:rsidRPr="00177E82">
        <w:rPr>
          <w:rFonts w:asciiTheme="minorHAnsi" w:hAnsiTheme="minorHAnsi" w:cstheme="minorHAnsi"/>
          <w:sz w:val="20"/>
          <w:szCs w:val="20"/>
        </w:rPr>
        <w:t xml:space="preserve">, </w:t>
      </w:r>
      <w:r w:rsidRPr="00177E82">
        <w:rPr>
          <w:rFonts w:asciiTheme="minorHAnsi" w:hAnsiTheme="minorHAnsi" w:cstheme="minorHAnsi"/>
          <w:b/>
          <w:bCs/>
          <w:sz w:val="20"/>
          <w:szCs w:val="20"/>
        </w:rPr>
        <w:t>CERTIFICO</w:t>
      </w:r>
      <w:r w:rsidRPr="00177E8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77E82">
        <w:rPr>
          <w:rFonts w:asciiTheme="minorHAnsi" w:hAnsiTheme="minorHAnsi" w:cstheme="minorHAnsi"/>
          <w:sz w:val="20"/>
          <w:szCs w:val="20"/>
        </w:rPr>
        <w:t xml:space="preserve">para os devidos fins de provas, </w:t>
      </w:r>
      <w:r w:rsidR="003914C9">
        <w:rPr>
          <w:rFonts w:asciiTheme="minorHAnsi" w:hAnsiTheme="minorHAnsi" w:cstheme="minorHAnsi"/>
          <w:sz w:val="20"/>
          <w:szCs w:val="20"/>
        </w:rPr>
        <w:t>conforme demonstrado abaixo, a existência de</w:t>
      </w:r>
      <w:r w:rsidRPr="00177E82">
        <w:rPr>
          <w:rFonts w:asciiTheme="minorHAnsi" w:hAnsiTheme="minorHAnsi" w:cstheme="minorHAnsi"/>
          <w:sz w:val="20"/>
          <w:szCs w:val="20"/>
        </w:rPr>
        <w:t xml:space="preserve"> d</w:t>
      </w:r>
      <w:r>
        <w:rPr>
          <w:rFonts w:asciiTheme="minorHAnsi" w:hAnsiTheme="minorHAnsi" w:cstheme="minorHAnsi"/>
          <w:sz w:val="20"/>
          <w:szCs w:val="20"/>
        </w:rPr>
        <w:t>otação orçamentaria destinada a suportar a despesa decorrente de</w:t>
      </w:r>
      <w:r w:rsidRPr="00177E8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contratação de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................................................................</w:t>
      </w:r>
      <w:r w:rsidRPr="00177E82">
        <w:rPr>
          <w:rFonts w:asciiTheme="minorHAnsi" w:hAnsiTheme="minorHAnsi" w:cstheme="minorHAnsi"/>
          <w:sz w:val="20"/>
          <w:szCs w:val="20"/>
        </w:rPr>
        <w:t>,</w:t>
      </w:r>
      <w:r w:rsidRPr="00177E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7E82">
        <w:rPr>
          <w:rFonts w:asciiTheme="minorHAnsi" w:hAnsiTheme="minorHAnsi" w:cstheme="minorHAnsi"/>
          <w:sz w:val="20"/>
          <w:szCs w:val="20"/>
        </w:rPr>
        <w:t xml:space="preserve">considerando que o valor </w:t>
      </w:r>
      <w:r>
        <w:rPr>
          <w:rFonts w:asciiTheme="minorHAnsi" w:hAnsiTheme="minorHAnsi" w:cstheme="minorHAnsi"/>
          <w:sz w:val="20"/>
          <w:szCs w:val="20"/>
        </w:rPr>
        <w:t>estimado de despesa é de</w:t>
      </w:r>
      <w:r w:rsidRPr="00177E82">
        <w:rPr>
          <w:rFonts w:asciiTheme="minorHAnsi" w:hAnsiTheme="minorHAnsi" w:cstheme="minorHAnsi"/>
          <w:sz w:val="20"/>
          <w:szCs w:val="20"/>
        </w:rPr>
        <w:t xml:space="preserve"> </w:t>
      </w:r>
      <w:r w:rsidRPr="00177E82">
        <w:rPr>
          <w:rFonts w:asciiTheme="minorHAnsi" w:hAnsiTheme="minorHAnsi" w:cstheme="minorHAnsi"/>
          <w:b/>
          <w:sz w:val="20"/>
          <w:szCs w:val="20"/>
        </w:rPr>
        <w:t xml:space="preserve">R$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........</w:t>
      </w:r>
      <w:r w:rsidRPr="00177E8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177E82">
        <w:rPr>
          <w:rFonts w:asciiTheme="minorHAnsi" w:hAnsiTheme="minorHAnsi" w:cstheme="minorHAnsi"/>
          <w:b/>
          <w:sz w:val="20"/>
          <w:szCs w:val="20"/>
        </w:rPr>
        <w:t>(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por extenso</w:t>
      </w:r>
      <w:r w:rsidRPr="00177E82">
        <w:rPr>
          <w:rFonts w:asciiTheme="minorHAnsi" w:hAnsiTheme="minorHAnsi" w:cstheme="minorHAnsi"/>
          <w:b/>
          <w:sz w:val="20"/>
          <w:szCs w:val="20"/>
        </w:rPr>
        <w:t>)</w:t>
      </w:r>
      <w:r w:rsidRPr="00177E82">
        <w:rPr>
          <w:rFonts w:asciiTheme="minorHAnsi" w:hAnsiTheme="minorHAnsi" w:cstheme="minorHAnsi"/>
          <w:sz w:val="20"/>
          <w:szCs w:val="20"/>
        </w:rPr>
        <w:t>, e que a mesma</w:t>
      </w:r>
      <w:r w:rsidRPr="00177E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7E82">
        <w:rPr>
          <w:rFonts w:asciiTheme="minorHAnsi" w:hAnsiTheme="minorHAnsi" w:cstheme="minorHAnsi"/>
          <w:iCs/>
          <w:sz w:val="20"/>
          <w:szCs w:val="20"/>
        </w:rPr>
        <w:t>encontra-se devidamente inclusa no Orçamento Municipal para o exercício de 2023</w:t>
      </w:r>
      <w:r>
        <w:rPr>
          <w:rFonts w:asciiTheme="minorHAnsi" w:hAnsiTheme="minorHAnsi" w:cstheme="minorHAnsi"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6"/>
        <w:gridCol w:w="957"/>
        <w:gridCol w:w="1491"/>
        <w:gridCol w:w="1156"/>
        <w:gridCol w:w="702"/>
      </w:tblGrid>
      <w:tr w:rsidR="00706FB5" w:rsidRPr="003914C9" w14:paraId="6DD8A4EA" w14:textId="77777777" w:rsidTr="00706FB5">
        <w:trPr>
          <w:trHeight w:val="353"/>
        </w:trPr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14:paraId="0B7A4665" w14:textId="77777777" w:rsidR="003914C9" w:rsidRPr="003914C9" w:rsidRDefault="003914C9" w:rsidP="00706FB5">
            <w:pPr>
              <w:keepNext/>
              <w:spacing w:after="0" w:line="240" w:lineRule="auto"/>
              <w:jc w:val="center"/>
              <w:outlineLvl w:val="1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914C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DOTAÇÃO ORÇAMENTÁRIA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CEB4643" w14:textId="77777777" w:rsidR="003914C9" w:rsidRPr="003914C9" w:rsidRDefault="00706FB5" w:rsidP="00706F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FB5">
              <w:rPr>
                <w:rFonts w:asciiTheme="minorHAnsi" w:hAnsiTheme="minorHAnsi" w:cstheme="minorHAnsi"/>
                <w:b/>
                <w:sz w:val="20"/>
                <w:szCs w:val="20"/>
              </w:rPr>
              <w:t>PREVISTO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8F373AD" w14:textId="77777777" w:rsidR="003914C9" w:rsidRPr="003914C9" w:rsidRDefault="00706FB5" w:rsidP="00706F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FB5">
              <w:rPr>
                <w:rFonts w:asciiTheme="minorHAnsi" w:hAnsiTheme="minorHAnsi" w:cstheme="minorHAnsi"/>
                <w:b/>
                <w:sz w:val="20"/>
                <w:szCs w:val="20"/>
              </w:rPr>
              <w:t>SUPLEMENTAR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4EA966B9" w14:textId="77777777" w:rsidR="003914C9" w:rsidRPr="003914C9" w:rsidRDefault="00706FB5" w:rsidP="00706F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FB5">
              <w:rPr>
                <w:rFonts w:asciiTheme="minorHAnsi" w:hAnsiTheme="minorHAnsi" w:cstheme="minorHAnsi"/>
                <w:b/>
                <w:sz w:val="20"/>
                <w:szCs w:val="20"/>
              </w:rPr>
              <w:t>RESERVADO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53D6ADDC" w14:textId="77777777" w:rsidR="003914C9" w:rsidRPr="003914C9" w:rsidRDefault="003914C9" w:rsidP="00706F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14C9">
              <w:rPr>
                <w:rFonts w:asciiTheme="minorHAnsi" w:hAnsiTheme="minorHAnsi" w:cstheme="minorHAnsi"/>
                <w:b/>
                <w:sz w:val="20"/>
                <w:szCs w:val="20"/>
              </w:rPr>
              <w:t>SALDO</w:t>
            </w:r>
          </w:p>
        </w:tc>
      </w:tr>
      <w:tr w:rsidR="00451F20" w:rsidRPr="00451F20" w14:paraId="0BB6993F" w14:textId="77777777" w:rsidTr="00706FB5">
        <w:trPr>
          <w:trHeight w:val="452"/>
        </w:trPr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969A" w14:textId="77777777" w:rsidR="003914C9" w:rsidRPr="00451F20" w:rsidRDefault="00451F20" w:rsidP="00706FB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F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xxxxxxxxxxxxxx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5382" w14:textId="77777777" w:rsidR="003914C9" w:rsidRPr="00451F20" w:rsidRDefault="00451F20" w:rsidP="003914C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F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7998" w14:textId="77777777" w:rsidR="003914C9" w:rsidRPr="00451F20" w:rsidRDefault="00451F20" w:rsidP="003914C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F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8E1D" w14:textId="77777777" w:rsidR="003914C9" w:rsidRPr="00451F20" w:rsidRDefault="00451F20" w:rsidP="003914C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F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DCD5" w14:textId="77777777" w:rsidR="003914C9" w:rsidRPr="00451F20" w:rsidRDefault="00451F20" w:rsidP="003914C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F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0,00</w:t>
            </w:r>
          </w:p>
        </w:tc>
      </w:tr>
    </w:tbl>
    <w:p w14:paraId="7721AC66" w14:textId="77777777" w:rsidR="003914C9" w:rsidRPr="003914C9" w:rsidRDefault="003914C9" w:rsidP="00706FB5">
      <w:pPr>
        <w:spacing w:after="240" w:line="240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3914C9">
        <w:rPr>
          <w:rFonts w:asciiTheme="minorHAnsi" w:hAnsiTheme="minorHAnsi" w:cstheme="minorHAnsi"/>
          <w:sz w:val="18"/>
          <w:szCs w:val="20"/>
        </w:rPr>
        <w:t xml:space="preserve">*A </w:t>
      </w:r>
      <w:r w:rsidR="00706FB5" w:rsidRPr="003914C9">
        <w:rPr>
          <w:rFonts w:asciiTheme="minorHAnsi" w:hAnsiTheme="minorHAnsi" w:cstheme="minorHAnsi"/>
          <w:sz w:val="18"/>
          <w:szCs w:val="20"/>
        </w:rPr>
        <w:t xml:space="preserve">Lei </w:t>
      </w:r>
      <w:r w:rsidR="00706FB5" w:rsidRPr="00706FB5">
        <w:rPr>
          <w:rFonts w:asciiTheme="minorHAnsi" w:hAnsiTheme="minorHAnsi" w:cstheme="minorHAnsi"/>
          <w:sz w:val="18"/>
          <w:szCs w:val="20"/>
        </w:rPr>
        <w:t xml:space="preserve">nº </w:t>
      </w:r>
      <w:r w:rsidR="00451F20" w:rsidRPr="00451F20">
        <w:rPr>
          <w:rFonts w:asciiTheme="minorHAnsi" w:hAnsiTheme="minorHAnsi" w:cstheme="minorHAnsi"/>
          <w:color w:val="FF0000"/>
          <w:sz w:val="18"/>
          <w:szCs w:val="20"/>
        </w:rPr>
        <w:t>xxxx</w:t>
      </w:r>
      <w:r w:rsidR="00706FB5" w:rsidRPr="00706FB5">
        <w:rPr>
          <w:rFonts w:asciiTheme="minorHAnsi" w:hAnsiTheme="minorHAnsi" w:cstheme="minorHAnsi"/>
          <w:sz w:val="18"/>
          <w:szCs w:val="20"/>
        </w:rPr>
        <w:t>,</w:t>
      </w:r>
      <w:r w:rsidR="00706FB5" w:rsidRPr="003914C9">
        <w:rPr>
          <w:rFonts w:asciiTheme="minorHAnsi" w:hAnsiTheme="minorHAnsi" w:cstheme="minorHAnsi"/>
          <w:sz w:val="18"/>
          <w:szCs w:val="20"/>
        </w:rPr>
        <w:t xml:space="preserve"> de </w:t>
      </w:r>
      <w:r w:rsidR="00451F20" w:rsidRPr="00451F20">
        <w:rPr>
          <w:rFonts w:asciiTheme="minorHAnsi" w:hAnsiTheme="minorHAnsi" w:cstheme="minorHAnsi"/>
          <w:color w:val="FF0000"/>
          <w:sz w:val="18"/>
          <w:szCs w:val="20"/>
        </w:rPr>
        <w:t>xx</w:t>
      </w:r>
      <w:r w:rsidR="00706FB5" w:rsidRPr="00451F20">
        <w:rPr>
          <w:rFonts w:asciiTheme="minorHAnsi" w:hAnsiTheme="minorHAnsi" w:cstheme="minorHAnsi"/>
          <w:color w:val="FF0000"/>
          <w:sz w:val="18"/>
          <w:szCs w:val="20"/>
        </w:rPr>
        <w:t xml:space="preserve"> </w:t>
      </w:r>
      <w:r w:rsidR="00706FB5" w:rsidRPr="00706FB5">
        <w:rPr>
          <w:rFonts w:asciiTheme="minorHAnsi" w:hAnsiTheme="minorHAnsi" w:cstheme="minorHAnsi"/>
          <w:sz w:val="18"/>
          <w:szCs w:val="20"/>
        </w:rPr>
        <w:t xml:space="preserve">de </w:t>
      </w:r>
      <w:r w:rsidR="00451F20" w:rsidRPr="00451F20">
        <w:rPr>
          <w:rFonts w:asciiTheme="minorHAnsi" w:hAnsiTheme="minorHAnsi" w:cstheme="minorHAnsi"/>
          <w:color w:val="FF0000"/>
          <w:sz w:val="18"/>
          <w:szCs w:val="20"/>
        </w:rPr>
        <w:t>xxxxxx</w:t>
      </w:r>
      <w:r w:rsidR="00706FB5" w:rsidRPr="00451F20">
        <w:rPr>
          <w:rFonts w:asciiTheme="minorHAnsi" w:hAnsiTheme="minorHAnsi" w:cstheme="minorHAnsi"/>
          <w:color w:val="FF0000"/>
          <w:sz w:val="18"/>
          <w:szCs w:val="20"/>
        </w:rPr>
        <w:t xml:space="preserve"> </w:t>
      </w:r>
      <w:r w:rsidR="00706FB5" w:rsidRPr="00706FB5">
        <w:rPr>
          <w:rFonts w:asciiTheme="minorHAnsi" w:hAnsiTheme="minorHAnsi" w:cstheme="minorHAnsi"/>
          <w:sz w:val="18"/>
          <w:szCs w:val="20"/>
        </w:rPr>
        <w:t xml:space="preserve">de </w:t>
      </w:r>
      <w:r w:rsidR="00451F20" w:rsidRPr="00451F20">
        <w:rPr>
          <w:rFonts w:asciiTheme="minorHAnsi" w:hAnsiTheme="minorHAnsi" w:cstheme="minorHAnsi"/>
          <w:color w:val="FF0000"/>
          <w:sz w:val="18"/>
          <w:szCs w:val="20"/>
        </w:rPr>
        <w:t>xxxx</w:t>
      </w:r>
      <w:r w:rsidR="00706FB5" w:rsidRPr="00451F20">
        <w:rPr>
          <w:rFonts w:asciiTheme="minorHAnsi" w:hAnsiTheme="minorHAnsi" w:cstheme="minorHAnsi"/>
          <w:color w:val="FF0000"/>
          <w:sz w:val="18"/>
          <w:szCs w:val="20"/>
        </w:rPr>
        <w:t xml:space="preserve"> </w:t>
      </w:r>
      <w:r w:rsidR="00706FB5">
        <w:rPr>
          <w:rFonts w:asciiTheme="minorHAnsi" w:hAnsiTheme="minorHAnsi" w:cstheme="minorHAnsi"/>
          <w:sz w:val="18"/>
          <w:szCs w:val="20"/>
        </w:rPr>
        <w:t>(</w:t>
      </w:r>
      <w:r w:rsidR="00706FB5" w:rsidRPr="003914C9">
        <w:rPr>
          <w:rFonts w:asciiTheme="minorHAnsi" w:hAnsiTheme="minorHAnsi" w:cstheme="minorHAnsi"/>
          <w:sz w:val="18"/>
          <w:szCs w:val="20"/>
        </w:rPr>
        <w:t xml:space="preserve">Lei </w:t>
      </w:r>
      <w:r w:rsidRPr="003914C9">
        <w:rPr>
          <w:rFonts w:asciiTheme="minorHAnsi" w:hAnsiTheme="minorHAnsi" w:cstheme="minorHAnsi"/>
          <w:sz w:val="18"/>
          <w:szCs w:val="20"/>
        </w:rPr>
        <w:t xml:space="preserve">Orçamentária Anual </w:t>
      </w:r>
      <w:r w:rsidR="00706FB5">
        <w:rPr>
          <w:rFonts w:asciiTheme="minorHAnsi" w:hAnsiTheme="minorHAnsi" w:cstheme="minorHAnsi"/>
          <w:sz w:val="18"/>
          <w:szCs w:val="20"/>
        </w:rPr>
        <w:t>-</w:t>
      </w:r>
      <w:r w:rsidRPr="003914C9">
        <w:rPr>
          <w:rFonts w:asciiTheme="minorHAnsi" w:hAnsiTheme="minorHAnsi" w:cstheme="minorHAnsi"/>
          <w:sz w:val="18"/>
          <w:szCs w:val="20"/>
        </w:rPr>
        <w:t xml:space="preserve"> LOA</w:t>
      </w:r>
      <w:r w:rsidR="00706FB5">
        <w:rPr>
          <w:rFonts w:asciiTheme="minorHAnsi" w:hAnsiTheme="minorHAnsi" w:cstheme="minorHAnsi"/>
          <w:sz w:val="18"/>
          <w:szCs w:val="20"/>
        </w:rPr>
        <w:t>)</w:t>
      </w:r>
      <w:r w:rsidRPr="003914C9">
        <w:rPr>
          <w:rFonts w:asciiTheme="minorHAnsi" w:hAnsiTheme="minorHAnsi" w:cstheme="minorHAnsi"/>
          <w:sz w:val="18"/>
          <w:szCs w:val="20"/>
        </w:rPr>
        <w:t xml:space="preserve">, em seu </w:t>
      </w:r>
      <w:r w:rsidR="00706FB5" w:rsidRPr="00706FB5">
        <w:rPr>
          <w:rFonts w:asciiTheme="minorHAnsi" w:hAnsiTheme="minorHAnsi" w:cstheme="minorHAnsi"/>
          <w:sz w:val="18"/>
          <w:szCs w:val="20"/>
        </w:rPr>
        <w:t>art.</w:t>
      </w:r>
      <w:r w:rsidRPr="003914C9">
        <w:rPr>
          <w:rFonts w:asciiTheme="minorHAnsi" w:hAnsiTheme="minorHAnsi" w:cstheme="minorHAnsi"/>
          <w:sz w:val="18"/>
          <w:szCs w:val="20"/>
        </w:rPr>
        <w:t xml:space="preserve"> </w:t>
      </w:r>
      <w:r w:rsidR="00451F20" w:rsidRPr="00451F20">
        <w:rPr>
          <w:rFonts w:asciiTheme="minorHAnsi" w:hAnsiTheme="minorHAnsi" w:cstheme="minorHAnsi"/>
          <w:color w:val="FF0000"/>
          <w:sz w:val="18"/>
          <w:szCs w:val="20"/>
        </w:rPr>
        <w:t>xx</w:t>
      </w:r>
      <w:r w:rsidRPr="003914C9">
        <w:rPr>
          <w:rFonts w:asciiTheme="minorHAnsi" w:hAnsiTheme="minorHAnsi" w:cstheme="minorHAnsi"/>
          <w:sz w:val="18"/>
          <w:szCs w:val="20"/>
        </w:rPr>
        <w:t>, autoriza o Executivo a suplementar dotação para atender: Despesas oriundas de Convênios, Excesso de Arrecadação, Superávit e outras.</w:t>
      </w:r>
    </w:p>
    <w:p w14:paraId="61DFACD4" w14:textId="77777777" w:rsidR="00590A06" w:rsidRDefault="00706FB5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Certifico ainda que</w:t>
      </w:r>
      <w:r w:rsidR="00060481" w:rsidRPr="00075A76">
        <w:rPr>
          <w:rFonts w:asciiTheme="minorHAnsi" w:hAnsiTheme="minorHAnsi" w:cstheme="minorHAnsi"/>
          <w:sz w:val="20"/>
          <w:szCs w:val="20"/>
        </w:rPr>
        <w:t xml:space="preserve">, para os efeitos do art. 16, II da Lei Complementar nº 101, de 04 de maio de 2000 (Lei de Responsabilidade Fiscal), a despesa da </w:t>
      </w:r>
      <w:r w:rsidR="00A86C66" w:rsidRPr="00075A76">
        <w:rPr>
          <w:rFonts w:asciiTheme="minorHAnsi" w:hAnsiTheme="minorHAnsi" w:cstheme="minorHAnsi"/>
          <w:sz w:val="20"/>
          <w:szCs w:val="20"/>
        </w:rPr>
        <w:t>pretendida</w:t>
      </w:r>
      <w:r w:rsidR="00060481" w:rsidRPr="00075A76">
        <w:rPr>
          <w:rFonts w:asciiTheme="minorHAnsi" w:hAnsiTheme="minorHAnsi" w:cstheme="minorHAnsi"/>
          <w:sz w:val="20"/>
          <w:szCs w:val="20"/>
        </w:rPr>
        <w:t xml:space="preserve"> contratação, possui adequação orçamentária e financeira com a Lei Orçamentária Anual (LOA) e compatibilidade com o Plano Plurianual (PPA) e com a Lei de Diretrizes Orçamentária (LDO).</w:t>
      </w:r>
    </w:p>
    <w:p w14:paraId="5CF630E2" w14:textId="77777777" w:rsidR="00706FB5" w:rsidRPr="00075A76" w:rsidRDefault="00706FB5" w:rsidP="00075A76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706FB5">
        <w:rPr>
          <w:rFonts w:asciiTheme="minorHAnsi" w:hAnsiTheme="minorHAnsi" w:cstheme="minorHAnsi"/>
          <w:sz w:val="20"/>
          <w:szCs w:val="20"/>
        </w:rPr>
        <w:t xml:space="preserve">Por ser verdade firmo a presente para </w:t>
      </w:r>
      <w:r>
        <w:rPr>
          <w:rFonts w:asciiTheme="minorHAnsi" w:hAnsiTheme="minorHAnsi" w:cstheme="minorHAnsi"/>
          <w:sz w:val="20"/>
          <w:szCs w:val="20"/>
        </w:rPr>
        <w:t xml:space="preserve">eu </w:t>
      </w:r>
      <w:r w:rsidRPr="00706FB5">
        <w:rPr>
          <w:rFonts w:asciiTheme="minorHAnsi" w:hAnsiTheme="minorHAnsi" w:cstheme="minorHAnsi"/>
          <w:sz w:val="20"/>
          <w:szCs w:val="20"/>
        </w:rPr>
        <w:t>surta seu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706FB5">
        <w:rPr>
          <w:rFonts w:asciiTheme="minorHAnsi" w:hAnsiTheme="minorHAnsi" w:cstheme="minorHAnsi"/>
          <w:sz w:val="20"/>
          <w:szCs w:val="20"/>
        </w:rPr>
        <w:t xml:space="preserve"> efeito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706FB5">
        <w:rPr>
          <w:rFonts w:asciiTheme="minorHAnsi" w:hAnsiTheme="minorHAnsi" w:cstheme="minorHAnsi"/>
          <w:sz w:val="20"/>
          <w:szCs w:val="20"/>
        </w:rPr>
        <w:t xml:space="preserve"> lega</w:t>
      </w:r>
      <w:r>
        <w:rPr>
          <w:rFonts w:asciiTheme="minorHAnsi" w:hAnsiTheme="minorHAnsi" w:cstheme="minorHAnsi"/>
          <w:sz w:val="20"/>
          <w:szCs w:val="20"/>
        </w:rPr>
        <w:t>is</w:t>
      </w:r>
      <w:r w:rsidRPr="00706FB5">
        <w:rPr>
          <w:rFonts w:asciiTheme="minorHAnsi" w:hAnsiTheme="minorHAnsi" w:cstheme="minorHAnsi"/>
          <w:sz w:val="20"/>
          <w:szCs w:val="20"/>
        </w:rPr>
        <w:t>.</w:t>
      </w:r>
    </w:p>
    <w:p w14:paraId="6BBE2F35" w14:textId="015673E9" w:rsidR="00B0254A" w:rsidRPr="00075A76" w:rsidRDefault="00664972" w:rsidP="00075A76">
      <w:pPr>
        <w:spacing w:before="120" w:after="240" w:line="259" w:lineRule="auto"/>
        <w:ind w:firstLine="567"/>
        <w:jc w:val="both"/>
        <w:rPr>
          <w:rFonts w:asciiTheme="minorHAnsi" w:eastAsia="MS Mincho" w:hAnsiTheme="minorHAnsi" w:cstheme="minorHAnsi"/>
          <w:iCs/>
          <w:color w:val="FF0000"/>
          <w:sz w:val="20"/>
          <w:szCs w:val="20"/>
        </w:rPr>
      </w:pPr>
      <w:r>
        <w:rPr>
          <w:rFonts w:asciiTheme="minorHAnsi" w:eastAsia="MS Mincho" w:hAnsiTheme="minorHAnsi" w:cstheme="minorHAnsi"/>
          <w:iCs/>
          <w:sz w:val="20"/>
          <w:szCs w:val="20"/>
        </w:rPr>
        <w:t>Laranja da Terra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 xml:space="preserve">/ES, </w:t>
      </w:r>
      <w:r w:rsidR="00B0254A" w:rsidRPr="00075A76">
        <w:rPr>
          <w:rFonts w:asciiTheme="minorHAnsi" w:eastAsia="MS Mincho" w:hAnsiTheme="minorHAnsi" w:cstheme="minorHAnsi"/>
          <w:iCs/>
          <w:color w:val="FF0000"/>
          <w:sz w:val="20"/>
          <w:szCs w:val="20"/>
        </w:rPr>
        <w:t xml:space="preserve">[dia] 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>de</w:t>
      </w:r>
      <w:r w:rsidR="00B0254A" w:rsidRPr="00075A76">
        <w:rPr>
          <w:rFonts w:asciiTheme="minorHAnsi" w:eastAsia="MS Mincho" w:hAnsiTheme="minorHAnsi" w:cstheme="minorHAnsi"/>
          <w:iCs/>
          <w:color w:val="FF0000"/>
          <w:sz w:val="20"/>
          <w:szCs w:val="20"/>
        </w:rPr>
        <w:t xml:space="preserve"> [mês] 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>de</w:t>
      </w:r>
      <w:r w:rsidR="00B0254A" w:rsidRPr="00075A76">
        <w:rPr>
          <w:rFonts w:asciiTheme="minorHAnsi" w:eastAsia="MS Mincho" w:hAnsiTheme="minorHAnsi" w:cstheme="minorHAnsi"/>
          <w:iCs/>
          <w:color w:val="FF0000"/>
          <w:sz w:val="20"/>
          <w:szCs w:val="20"/>
        </w:rPr>
        <w:t xml:space="preserve"> [ano]</w:t>
      </w:r>
      <w:r w:rsidR="00B0254A" w:rsidRPr="00075A76">
        <w:rPr>
          <w:rFonts w:asciiTheme="minorHAnsi" w:eastAsia="MS Mincho" w:hAnsiTheme="minorHAnsi" w:cstheme="minorHAnsi"/>
          <w:iCs/>
          <w:sz w:val="20"/>
          <w:szCs w:val="20"/>
        </w:rPr>
        <w:t>.</w:t>
      </w:r>
    </w:p>
    <w:p w14:paraId="7A25EDAD" w14:textId="77777777" w:rsidR="00590A06" w:rsidRPr="00075A76" w:rsidRDefault="00590A06" w:rsidP="00075A76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1C1BF591" w14:textId="77777777" w:rsidR="00590A06" w:rsidRPr="00075A76" w:rsidRDefault="00590A06" w:rsidP="00075A76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77A88EEB" w14:textId="77777777" w:rsidR="00B0254A" w:rsidRPr="00075A76" w:rsidRDefault="00B0254A" w:rsidP="00706FB5">
      <w:pPr>
        <w:spacing w:before="120" w:after="240" w:line="259" w:lineRule="auto"/>
        <w:jc w:val="center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075A76">
        <w:rPr>
          <w:rFonts w:asciiTheme="minorHAnsi" w:eastAsia="Arial" w:hAnsiTheme="minorHAnsi" w:cstheme="minorHAnsi"/>
          <w:color w:val="FF0000"/>
          <w:sz w:val="20"/>
          <w:szCs w:val="20"/>
        </w:rPr>
        <w:t>__________________________________</w:t>
      </w:r>
    </w:p>
    <w:p w14:paraId="187FC602" w14:textId="77777777" w:rsidR="00894EDF" w:rsidRPr="00075A76" w:rsidRDefault="00B0254A" w:rsidP="00706FB5">
      <w:pPr>
        <w:spacing w:before="120" w:after="240" w:line="259" w:lineRule="auto"/>
        <w:jc w:val="center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075A76">
        <w:rPr>
          <w:rFonts w:asciiTheme="minorHAnsi" w:eastAsia="Arial" w:hAnsiTheme="minorHAnsi" w:cstheme="minorHAnsi"/>
          <w:color w:val="FF0000"/>
          <w:sz w:val="20"/>
          <w:szCs w:val="20"/>
        </w:rPr>
        <w:t xml:space="preserve">Assinatura </w:t>
      </w:r>
      <w:r w:rsidR="00706FB5">
        <w:rPr>
          <w:rFonts w:asciiTheme="minorHAnsi" w:eastAsia="Arial" w:hAnsiTheme="minorHAnsi" w:cstheme="minorHAnsi"/>
          <w:color w:val="FF0000"/>
          <w:sz w:val="20"/>
          <w:szCs w:val="20"/>
        </w:rPr>
        <w:t>do Servidor Responsável</w:t>
      </w:r>
    </w:p>
    <w:sectPr w:rsidR="00894EDF" w:rsidRPr="00075A76" w:rsidSect="00075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0116" w14:textId="77777777" w:rsidR="00851DF9" w:rsidRDefault="00851DF9" w:rsidP="00F83FA7">
      <w:pPr>
        <w:spacing w:after="0" w:line="240" w:lineRule="auto"/>
      </w:pPr>
      <w:r>
        <w:separator/>
      </w:r>
    </w:p>
  </w:endnote>
  <w:endnote w:type="continuationSeparator" w:id="0">
    <w:p w14:paraId="38D899C4" w14:textId="77777777" w:rsidR="00851DF9" w:rsidRDefault="00851DF9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2F8B" w14:textId="77777777" w:rsidR="00590A06" w:rsidRDefault="00590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2F24" w14:textId="77777777" w:rsidR="00FA7D18" w:rsidRPr="00590A06" w:rsidRDefault="00FA7D18" w:rsidP="00590A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08C5" w14:textId="77777777" w:rsidR="00590A06" w:rsidRDefault="00590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87F5" w14:textId="77777777" w:rsidR="00851DF9" w:rsidRDefault="00851DF9" w:rsidP="00F83FA7">
      <w:pPr>
        <w:spacing w:after="0" w:line="240" w:lineRule="auto"/>
      </w:pPr>
      <w:r>
        <w:separator/>
      </w:r>
    </w:p>
  </w:footnote>
  <w:footnote w:type="continuationSeparator" w:id="0">
    <w:p w14:paraId="62E2C169" w14:textId="77777777" w:rsidR="00851DF9" w:rsidRDefault="00851DF9" w:rsidP="00F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9D57" w14:textId="77777777" w:rsidR="00590A06" w:rsidRDefault="00590A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4B07" w14:textId="77777777" w:rsidR="00590A06" w:rsidRDefault="00590A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6474" w14:textId="77777777" w:rsidR="00590A06" w:rsidRDefault="00590A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20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85"/>
    <w:rsid w:val="00005150"/>
    <w:rsid w:val="00014D46"/>
    <w:rsid w:val="00034316"/>
    <w:rsid w:val="0004329F"/>
    <w:rsid w:val="000514EE"/>
    <w:rsid w:val="00060481"/>
    <w:rsid w:val="000721EF"/>
    <w:rsid w:val="00075A76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289D"/>
    <w:rsid w:val="000D65B9"/>
    <w:rsid w:val="000E3839"/>
    <w:rsid w:val="000F0628"/>
    <w:rsid w:val="000F0E41"/>
    <w:rsid w:val="000F360F"/>
    <w:rsid w:val="000F5DC1"/>
    <w:rsid w:val="000F687A"/>
    <w:rsid w:val="000F7239"/>
    <w:rsid w:val="00107501"/>
    <w:rsid w:val="0011507E"/>
    <w:rsid w:val="0011748C"/>
    <w:rsid w:val="001212F5"/>
    <w:rsid w:val="00122F91"/>
    <w:rsid w:val="00123682"/>
    <w:rsid w:val="0012390E"/>
    <w:rsid w:val="00127FEA"/>
    <w:rsid w:val="0013525B"/>
    <w:rsid w:val="00147A9C"/>
    <w:rsid w:val="00151AED"/>
    <w:rsid w:val="00151E61"/>
    <w:rsid w:val="0016634D"/>
    <w:rsid w:val="00176851"/>
    <w:rsid w:val="00177E82"/>
    <w:rsid w:val="00196C78"/>
    <w:rsid w:val="001A6E97"/>
    <w:rsid w:val="001C0A86"/>
    <w:rsid w:val="001C11F3"/>
    <w:rsid w:val="001C3B57"/>
    <w:rsid w:val="001D4602"/>
    <w:rsid w:val="001D58F4"/>
    <w:rsid w:val="001D6997"/>
    <w:rsid w:val="001D6D77"/>
    <w:rsid w:val="001D7C6D"/>
    <w:rsid w:val="001E5DD3"/>
    <w:rsid w:val="0021470A"/>
    <w:rsid w:val="00221C46"/>
    <w:rsid w:val="00223B69"/>
    <w:rsid w:val="002253E0"/>
    <w:rsid w:val="0022631C"/>
    <w:rsid w:val="00226D7D"/>
    <w:rsid w:val="002310D6"/>
    <w:rsid w:val="00232939"/>
    <w:rsid w:val="002377BA"/>
    <w:rsid w:val="0024167E"/>
    <w:rsid w:val="002558F0"/>
    <w:rsid w:val="00256AC7"/>
    <w:rsid w:val="00263194"/>
    <w:rsid w:val="00270A27"/>
    <w:rsid w:val="00284932"/>
    <w:rsid w:val="00291437"/>
    <w:rsid w:val="00296BEE"/>
    <w:rsid w:val="0029717B"/>
    <w:rsid w:val="002A54D2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7CF6"/>
    <w:rsid w:val="00300686"/>
    <w:rsid w:val="003042D3"/>
    <w:rsid w:val="00305370"/>
    <w:rsid w:val="0030690A"/>
    <w:rsid w:val="00306A71"/>
    <w:rsid w:val="00306CDC"/>
    <w:rsid w:val="003074D9"/>
    <w:rsid w:val="00311AA6"/>
    <w:rsid w:val="00324079"/>
    <w:rsid w:val="003336E7"/>
    <w:rsid w:val="00334C2C"/>
    <w:rsid w:val="003432AB"/>
    <w:rsid w:val="00370774"/>
    <w:rsid w:val="00381D94"/>
    <w:rsid w:val="00383843"/>
    <w:rsid w:val="00386BB3"/>
    <w:rsid w:val="00387D90"/>
    <w:rsid w:val="003914C9"/>
    <w:rsid w:val="00391CB0"/>
    <w:rsid w:val="00393454"/>
    <w:rsid w:val="003A1ED2"/>
    <w:rsid w:val="003A6990"/>
    <w:rsid w:val="003B1DD4"/>
    <w:rsid w:val="003C271C"/>
    <w:rsid w:val="003E1915"/>
    <w:rsid w:val="003E3265"/>
    <w:rsid w:val="003E4A74"/>
    <w:rsid w:val="003F0F8E"/>
    <w:rsid w:val="003F6657"/>
    <w:rsid w:val="00403CF1"/>
    <w:rsid w:val="004041CC"/>
    <w:rsid w:val="00406C0C"/>
    <w:rsid w:val="00411DF0"/>
    <w:rsid w:val="00414CC8"/>
    <w:rsid w:val="00433DF6"/>
    <w:rsid w:val="004362B9"/>
    <w:rsid w:val="0044234D"/>
    <w:rsid w:val="004426B8"/>
    <w:rsid w:val="00443FD3"/>
    <w:rsid w:val="00451F20"/>
    <w:rsid w:val="0045765A"/>
    <w:rsid w:val="00467685"/>
    <w:rsid w:val="004701D5"/>
    <w:rsid w:val="00475995"/>
    <w:rsid w:val="00485E85"/>
    <w:rsid w:val="00490ECA"/>
    <w:rsid w:val="0049121B"/>
    <w:rsid w:val="004941A3"/>
    <w:rsid w:val="00497B6A"/>
    <w:rsid w:val="004B7D19"/>
    <w:rsid w:val="004C0D90"/>
    <w:rsid w:val="004C7FE3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5B95"/>
    <w:rsid w:val="00577699"/>
    <w:rsid w:val="00590A06"/>
    <w:rsid w:val="00595222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228E7"/>
    <w:rsid w:val="00626050"/>
    <w:rsid w:val="00636E23"/>
    <w:rsid w:val="00640ACF"/>
    <w:rsid w:val="00641BA4"/>
    <w:rsid w:val="00650806"/>
    <w:rsid w:val="00660D73"/>
    <w:rsid w:val="0066421A"/>
    <w:rsid w:val="00664972"/>
    <w:rsid w:val="006703BE"/>
    <w:rsid w:val="00691377"/>
    <w:rsid w:val="006A27E3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06FB5"/>
    <w:rsid w:val="00712E57"/>
    <w:rsid w:val="0071720F"/>
    <w:rsid w:val="00722A82"/>
    <w:rsid w:val="00724362"/>
    <w:rsid w:val="00726DA6"/>
    <w:rsid w:val="007357B5"/>
    <w:rsid w:val="00737014"/>
    <w:rsid w:val="00741A4B"/>
    <w:rsid w:val="00754759"/>
    <w:rsid w:val="00757BE6"/>
    <w:rsid w:val="00783A08"/>
    <w:rsid w:val="00787280"/>
    <w:rsid w:val="00787F9F"/>
    <w:rsid w:val="00793CD9"/>
    <w:rsid w:val="00796225"/>
    <w:rsid w:val="00796EC7"/>
    <w:rsid w:val="00797BB2"/>
    <w:rsid w:val="007A44C6"/>
    <w:rsid w:val="007B0CA2"/>
    <w:rsid w:val="007C018E"/>
    <w:rsid w:val="007C12B3"/>
    <w:rsid w:val="007D6EF0"/>
    <w:rsid w:val="007F1DA4"/>
    <w:rsid w:val="00807719"/>
    <w:rsid w:val="00811C55"/>
    <w:rsid w:val="00814C75"/>
    <w:rsid w:val="00831299"/>
    <w:rsid w:val="00840F0B"/>
    <w:rsid w:val="00846124"/>
    <w:rsid w:val="00850DC3"/>
    <w:rsid w:val="00851DF9"/>
    <w:rsid w:val="00855D79"/>
    <w:rsid w:val="00857400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B6D7F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4592"/>
    <w:rsid w:val="00913D7B"/>
    <w:rsid w:val="00925C36"/>
    <w:rsid w:val="00941F26"/>
    <w:rsid w:val="00942040"/>
    <w:rsid w:val="009426EB"/>
    <w:rsid w:val="00951B5D"/>
    <w:rsid w:val="00951E62"/>
    <w:rsid w:val="00955715"/>
    <w:rsid w:val="00966F33"/>
    <w:rsid w:val="009729B4"/>
    <w:rsid w:val="009801FB"/>
    <w:rsid w:val="009831A7"/>
    <w:rsid w:val="00987811"/>
    <w:rsid w:val="00994104"/>
    <w:rsid w:val="009976B9"/>
    <w:rsid w:val="009A2215"/>
    <w:rsid w:val="009E317C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86894"/>
    <w:rsid w:val="00A86C66"/>
    <w:rsid w:val="00A86EC2"/>
    <w:rsid w:val="00A910AD"/>
    <w:rsid w:val="00A92050"/>
    <w:rsid w:val="00A958AC"/>
    <w:rsid w:val="00AB02B7"/>
    <w:rsid w:val="00AC0F88"/>
    <w:rsid w:val="00AC1883"/>
    <w:rsid w:val="00AD461C"/>
    <w:rsid w:val="00AF7A84"/>
    <w:rsid w:val="00B0254A"/>
    <w:rsid w:val="00B037D1"/>
    <w:rsid w:val="00B1732B"/>
    <w:rsid w:val="00B27717"/>
    <w:rsid w:val="00B3169D"/>
    <w:rsid w:val="00B36E4F"/>
    <w:rsid w:val="00B50446"/>
    <w:rsid w:val="00B53CA2"/>
    <w:rsid w:val="00B67561"/>
    <w:rsid w:val="00B7108D"/>
    <w:rsid w:val="00B7605B"/>
    <w:rsid w:val="00B76478"/>
    <w:rsid w:val="00B81E85"/>
    <w:rsid w:val="00B840C7"/>
    <w:rsid w:val="00B84CFE"/>
    <w:rsid w:val="00B9377E"/>
    <w:rsid w:val="00B9378B"/>
    <w:rsid w:val="00B96DA7"/>
    <w:rsid w:val="00BA1B12"/>
    <w:rsid w:val="00BC1CB1"/>
    <w:rsid w:val="00BD0802"/>
    <w:rsid w:val="00BD69D8"/>
    <w:rsid w:val="00BE4C56"/>
    <w:rsid w:val="00BF36AB"/>
    <w:rsid w:val="00BF4633"/>
    <w:rsid w:val="00C01466"/>
    <w:rsid w:val="00C0700E"/>
    <w:rsid w:val="00C15A25"/>
    <w:rsid w:val="00C36048"/>
    <w:rsid w:val="00C44BBB"/>
    <w:rsid w:val="00C51E48"/>
    <w:rsid w:val="00C55AAE"/>
    <w:rsid w:val="00C61F22"/>
    <w:rsid w:val="00C8026C"/>
    <w:rsid w:val="00C841E2"/>
    <w:rsid w:val="00C94503"/>
    <w:rsid w:val="00CB6D28"/>
    <w:rsid w:val="00CC6C99"/>
    <w:rsid w:val="00CD1907"/>
    <w:rsid w:val="00CF59D6"/>
    <w:rsid w:val="00D220BF"/>
    <w:rsid w:val="00D3264B"/>
    <w:rsid w:val="00D3514C"/>
    <w:rsid w:val="00D36B4F"/>
    <w:rsid w:val="00D430DA"/>
    <w:rsid w:val="00D47CC9"/>
    <w:rsid w:val="00D5146E"/>
    <w:rsid w:val="00D5250B"/>
    <w:rsid w:val="00D56321"/>
    <w:rsid w:val="00D617E0"/>
    <w:rsid w:val="00D6716D"/>
    <w:rsid w:val="00D83B39"/>
    <w:rsid w:val="00D83CD9"/>
    <w:rsid w:val="00D90146"/>
    <w:rsid w:val="00D91B82"/>
    <w:rsid w:val="00DB1E31"/>
    <w:rsid w:val="00DC2C3C"/>
    <w:rsid w:val="00DC47A3"/>
    <w:rsid w:val="00DE06D9"/>
    <w:rsid w:val="00DE25F0"/>
    <w:rsid w:val="00DF30CF"/>
    <w:rsid w:val="00E00433"/>
    <w:rsid w:val="00E12B07"/>
    <w:rsid w:val="00E1556B"/>
    <w:rsid w:val="00E20B56"/>
    <w:rsid w:val="00E24CA3"/>
    <w:rsid w:val="00E26894"/>
    <w:rsid w:val="00E35695"/>
    <w:rsid w:val="00E4636C"/>
    <w:rsid w:val="00E46474"/>
    <w:rsid w:val="00E47B45"/>
    <w:rsid w:val="00E52974"/>
    <w:rsid w:val="00E62C56"/>
    <w:rsid w:val="00E8142F"/>
    <w:rsid w:val="00E82E32"/>
    <w:rsid w:val="00E91903"/>
    <w:rsid w:val="00EA02AB"/>
    <w:rsid w:val="00EA20EB"/>
    <w:rsid w:val="00ED02BA"/>
    <w:rsid w:val="00ED4812"/>
    <w:rsid w:val="00ED4E9F"/>
    <w:rsid w:val="00EE09C5"/>
    <w:rsid w:val="00EF1BC2"/>
    <w:rsid w:val="00EF437B"/>
    <w:rsid w:val="00F003D4"/>
    <w:rsid w:val="00F006AF"/>
    <w:rsid w:val="00F02FE5"/>
    <w:rsid w:val="00F033C4"/>
    <w:rsid w:val="00F15278"/>
    <w:rsid w:val="00F2179D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95E65"/>
    <w:rsid w:val="00FA2AFF"/>
    <w:rsid w:val="00FA7D18"/>
    <w:rsid w:val="00FB4231"/>
    <w:rsid w:val="00FB48AC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483A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9E317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9E317C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9E31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317C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  <w:style w:type="paragraph" w:customStyle="1" w:styleId="ou">
    <w:name w:val="ou"/>
    <w:basedOn w:val="PargrafodaLista"/>
    <w:link w:val="ouChar"/>
    <w:qFormat/>
    <w:rsid w:val="001C3B57"/>
    <w:pPr>
      <w:spacing w:before="60" w:after="60" w:line="259" w:lineRule="auto"/>
      <w:ind w:left="0"/>
      <w:contextualSpacing w:val="0"/>
      <w:jc w:val="center"/>
    </w:pPr>
    <w:rPr>
      <w:rFonts w:eastAsiaTheme="minorHAnsi" w:cs="Arial"/>
      <w:b/>
      <w:bCs/>
      <w:i/>
      <w:iCs/>
      <w:caps/>
      <w:color w:val="FF0000"/>
      <w:sz w:val="20"/>
      <w:szCs w:val="24"/>
      <w:u w:val="single"/>
    </w:rPr>
  </w:style>
  <w:style w:type="character" w:customStyle="1" w:styleId="ouChar">
    <w:name w:val="ou Char"/>
    <w:basedOn w:val="Fontepargpadro"/>
    <w:link w:val="ou"/>
    <w:rsid w:val="001C3B57"/>
    <w:rPr>
      <w:rFonts w:ascii="Calibri" w:hAnsi="Calibri" w:cs="Arial"/>
      <w:b/>
      <w:bCs/>
      <w:i/>
      <w:iCs/>
      <w:caps/>
      <w:color w:val="FF0000"/>
      <w:sz w:val="20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1C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0A18-81F0-4457-AEAC-05E76472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Gabriel Armani Jaske</cp:lastModifiedBy>
  <cp:revision>9</cp:revision>
  <cp:lastPrinted>2022-04-12T18:48:00Z</cp:lastPrinted>
  <dcterms:created xsi:type="dcterms:W3CDTF">2023-03-22T19:51:00Z</dcterms:created>
  <dcterms:modified xsi:type="dcterms:W3CDTF">2023-12-07T12:32:00Z</dcterms:modified>
</cp:coreProperties>
</file>