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4651" w14:textId="77777777" w:rsidR="00F2648E" w:rsidRPr="00106264" w:rsidRDefault="00F2648E" w:rsidP="00F2648E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106264">
        <w:rPr>
          <w:rFonts w:asciiTheme="minorHAnsi" w:hAnsiTheme="minorHAnsi" w:cstheme="minorHAnsi"/>
          <w:b/>
        </w:rPr>
        <w:t>MODELO DE AVISO DE DISPENSA DE LICITAÇÃO</w:t>
      </w:r>
    </w:p>
    <w:p w14:paraId="735F8317" w14:textId="77777777" w:rsidR="00F2648E" w:rsidRPr="00106264" w:rsidRDefault="00F2648E" w:rsidP="00F2648E">
      <w:pPr>
        <w:pStyle w:val="Notaexplicativa"/>
        <w:pBdr>
          <w:bottom w:val="single" w:sz="4" w:space="0" w:color="1F497D"/>
        </w:pBdr>
        <w:jc w:val="center"/>
        <w:rPr>
          <w:rFonts w:asciiTheme="minorHAnsi" w:hAnsiTheme="minorHAnsi" w:cstheme="minorHAnsi"/>
          <w:b/>
        </w:rPr>
      </w:pPr>
      <w:r w:rsidRPr="00106264">
        <w:rPr>
          <w:rFonts w:asciiTheme="minorHAnsi" w:hAnsiTheme="minorHAnsi" w:cstheme="minorHAnsi"/>
          <w:b/>
        </w:rPr>
        <w:t>LEI Nº 14.133, DE 1º DE ABRIL DE 2021</w:t>
      </w:r>
    </w:p>
    <w:p w14:paraId="3234F853" w14:textId="77777777" w:rsidR="00F2648E" w:rsidRPr="00106264" w:rsidRDefault="00F2648E" w:rsidP="00F2648E">
      <w:pPr>
        <w:pStyle w:val="Notaexplicativa"/>
        <w:pBdr>
          <w:bottom w:val="single" w:sz="4" w:space="0" w:color="1F497D"/>
        </w:pBdr>
        <w:rPr>
          <w:rFonts w:asciiTheme="minorHAnsi" w:hAnsiTheme="minorHAnsi" w:cstheme="minorHAnsi"/>
          <w:b/>
        </w:rPr>
      </w:pPr>
      <w:r w:rsidRPr="00106264">
        <w:rPr>
          <w:rFonts w:asciiTheme="minorHAnsi" w:hAnsiTheme="minorHAnsi" w:cstheme="minorHAnsi"/>
          <w:b/>
        </w:rPr>
        <w:t xml:space="preserve">ORIENTAÇÕES PARA USO DO MODELO – </w:t>
      </w:r>
      <w:r w:rsidRPr="00106264">
        <w:rPr>
          <w:rFonts w:asciiTheme="minorHAnsi" w:hAnsiTheme="minorHAnsi" w:cstheme="minorHAnsi"/>
          <w:b/>
          <w:color w:val="FF0000"/>
        </w:rPr>
        <w:t>LEITURA OBRIGATÓRIA</w:t>
      </w:r>
    </w:p>
    <w:p w14:paraId="35276271" w14:textId="77777777" w:rsidR="00F2648E" w:rsidRPr="00106264" w:rsidRDefault="00F2648E" w:rsidP="00F2648E">
      <w:pPr>
        <w:pStyle w:val="Notaexplicativa"/>
        <w:pBdr>
          <w:bottom w:val="single" w:sz="4" w:space="0" w:color="1F497D"/>
        </w:pBdr>
        <w:rPr>
          <w:rFonts w:asciiTheme="minorHAnsi" w:hAnsiTheme="minorHAnsi" w:cstheme="minorHAnsi"/>
        </w:rPr>
      </w:pPr>
      <w:r w:rsidRPr="00106264">
        <w:rPr>
          <w:rFonts w:asciiTheme="minorHAnsi" w:hAnsiTheme="minorHAnsi" w:cstheme="minorHAnsi"/>
        </w:rPr>
        <w:t xml:space="preserve">O presente modelo de Aviso de Dispensa de Licitação procura fornecer um ponto de partida para cumprimento do </w:t>
      </w:r>
      <w:hyperlink r:id="rId8" w:anchor="art75%C2%A73" w:history="1">
        <w:r w:rsidRPr="00106264">
          <w:rPr>
            <w:rStyle w:val="Hyperlink"/>
            <w:rFonts w:asciiTheme="minorHAnsi" w:hAnsiTheme="minorHAnsi" w:cstheme="minorHAnsi"/>
          </w:rPr>
          <w:t xml:space="preserve">art. </w:t>
        </w:r>
        <w:r w:rsidR="00D12618" w:rsidRPr="00106264">
          <w:rPr>
            <w:rStyle w:val="Hyperlink"/>
            <w:rFonts w:asciiTheme="minorHAnsi" w:hAnsiTheme="minorHAnsi" w:cstheme="minorHAnsi"/>
          </w:rPr>
          <w:t>75</w:t>
        </w:r>
        <w:r w:rsidR="00DD0F38" w:rsidRPr="00106264">
          <w:rPr>
            <w:rStyle w:val="Hyperlink"/>
            <w:rFonts w:asciiTheme="minorHAnsi" w:hAnsiTheme="minorHAnsi" w:cstheme="minorHAnsi"/>
          </w:rPr>
          <w:t xml:space="preserve">, </w:t>
        </w:r>
        <w:r w:rsidR="00D12618" w:rsidRPr="00106264">
          <w:rPr>
            <w:rStyle w:val="Hyperlink"/>
            <w:rFonts w:asciiTheme="minorHAnsi" w:hAnsiTheme="minorHAnsi" w:cstheme="minorHAnsi"/>
          </w:rPr>
          <w:t>§3º</w:t>
        </w:r>
        <w:r w:rsidR="00DD0F38" w:rsidRPr="00106264">
          <w:rPr>
            <w:rStyle w:val="Hyperlink"/>
            <w:rFonts w:asciiTheme="minorHAnsi" w:hAnsiTheme="minorHAnsi" w:cstheme="minorHAnsi"/>
          </w:rPr>
          <w:t xml:space="preserve"> </w:t>
        </w:r>
        <w:r w:rsidRPr="00106264">
          <w:rPr>
            <w:rStyle w:val="Hyperlink"/>
            <w:rFonts w:asciiTheme="minorHAnsi" w:hAnsiTheme="minorHAnsi" w:cstheme="minorHAnsi"/>
          </w:rPr>
          <w:t>da Lei nº. 14.133, de 1º de abril de 2021</w:t>
        </w:r>
      </w:hyperlink>
      <w:r w:rsidRPr="00106264">
        <w:rPr>
          <w:rFonts w:asciiTheme="minorHAnsi" w:hAnsiTheme="minorHAnsi" w:cstheme="minorHAnsi"/>
        </w:rPr>
        <w:t xml:space="preserve">. </w:t>
      </w:r>
    </w:p>
    <w:p w14:paraId="42F85E2B" w14:textId="77777777" w:rsidR="00D12618" w:rsidRPr="00106264" w:rsidRDefault="00D12618" w:rsidP="00F2648E">
      <w:pPr>
        <w:pStyle w:val="Notaexplicativa"/>
        <w:pBdr>
          <w:bottom w:val="single" w:sz="4" w:space="0" w:color="1F497D"/>
        </w:pBdr>
        <w:rPr>
          <w:rFonts w:asciiTheme="minorHAnsi" w:hAnsiTheme="minorHAnsi" w:cstheme="minorHAnsi"/>
        </w:rPr>
      </w:pPr>
      <w:r w:rsidRPr="00106264">
        <w:rPr>
          <w:rFonts w:asciiTheme="minorHAnsi" w:hAnsiTheme="minorHAnsi" w:cstheme="minorHAnsi"/>
        </w:rPr>
        <w:t>A publicação deste documento no site oficial da Prefeitura deve ocorrer pelo prazo mínimo de 3 (três) dias úteis, excluindo-se o dia da publicação e inclusão do dia de vencimento. Ex.: publicado em uma segunda-feira, o prazo de 03 (três) dias úteis se configura numa quarta-feira.</w:t>
      </w:r>
    </w:p>
    <w:p w14:paraId="4D417EA6" w14:textId="77777777" w:rsidR="00D12618" w:rsidRPr="00106264" w:rsidRDefault="00D12618" w:rsidP="00F2648E">
      <w:pPr>
        <w:pStyle w:val="Notaexplicativa"/>
        <w:pBdr>
          <w:bottom w:val="single" w:sz="4" w:space="0" w:color="1F497D"/>
        </w:pBdr>
        <w:rPr>
          <w:rFonts w:asciiTheme="minorHAnsi" w:hAnsiTheme="minorHAnsi" w:cstheme="minorHAnsi"/>
        </w:rPr>
      </w:pPr>
      <w:r w:rsidRPr="00106264">
        <w:rPr>
          <w:rFonts w:asciiTheme="minorHAnsi" w:hAnsiTheme="minorHAnsi" w:cstheme="minorHAnsi"/>
        </w:rPr>
        <w:t>São considerados dias úteis somente os dias em que ocorrer expediente administrativo no órgão ou entidade competente.</w:t>
      </w:r>
    </w:p>
    <w:p w14:paraId="64A476C7" w14:textId="77777777" w:rsidR="00F2648E" w:rsidRPr="00106264" w:rsidRDefault="00F2648E" w:rsidP="00F2648E">
      <w:pPr>
        <w:pStyle w:val="Notaexplicativa"/>
        <w:pBdr>
          <w:bottom w:val="single" w:sz="4" w:space="0" w:color="1F497D"/>
        </w:pBdr>
        <w:rPr>
          <w:rFonts w:asciiTheme="minorHAnsi" w:hAnsiTheme="minorHAnsi" w:cstheme="minorHAnsi"/>
        </w:rPr>
      </w:pPr>
      <w:r w:rsidRPr="00106264">
        <w:rPr>
          <w:rFonts w:asciiTheme="minorHAnsi" w:hAnsiTheme="minorHAnsi" w:cstheme="minorHAnsi"/>
        </w:rPr>
        <w:t xml:space="preserve">Os trechos em </w:t>
      </w:r>
      <w:r w:rsidRPr="00106264">
        <w:rPr>
          <w:rFonts w:asciiTheme="minorHAnsi" w:hAnsiTheme="minorHAnsi" w:cstheme="minorHAnsi"/>
          <w:color w:val="FF0000"/>
        </w:rPr>
        <w:t>vermelho itálico</w:t>
      </w:r>
      <w:r w:rsidRPr="00106264">
        <w:rPr>
          <w:rFonts w:asciiTheme="minorHAnsi" w:hAnsiTheme="minorHAnsi" w:cstheme="minorHAnsi"/>
        </w:rPr>
        <w:t xml:space="preserve"> devem ser editados de acordo com a situação apresentada.</w:t>
      </w:r>
    </w:p>
    <w:p w14:paraId="146D8D48" w14:textId="77777777" w:rsidR="00184AC2" w:rsidRPr="00106264" w:rsidRDefault="00184AC2" w:rsidP="00184AC2">
      <w:pPr>
        <w:spacing w:before="120" w:afterLines="120" w:after="288" w:line="312" w:lineRule="auto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ÓRGÃO OU ENTIDADE PÚBLICA</w:t>
      </w:r>
      <w:r w:rsidRPr="00106264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</w:t>
      </w:r>
    </w:p>
    <w:p w14:paraId="49D1C697" w14:textId="77777777" w:rsidR="00D12618" w:rsidRPr="00106264" w:rsidRDefault="00D12618" w:rsidP="00D12618">
      <w:pPr>
        <w:spacing w:before="120" w:afterLines="120" w:after="288" w:line="312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106264">
        <w:rPr>
          <w:rFonts w:asciiTheme="minorHAnsi" w:hAnsiTheme="minorHAnsi" w:cstheme="minorHAnsi"/>
          <w:color w:val="000000"/>
          <w:sz w:val="20"/>
          <w:szCs w:val="20"/>
        </w:rPr>
        <w:t>(Processo Administrativo n</w:t>
      </w:r>
      <w:r w:rsidR="00A76CF0"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º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106264">
        <w:rPr>
          <w:rFonts w:asciiTheme="minorHAnsi" w:hAnsiTheme="minorHAnsi" w:cstheme="minorHAnsi"/>
          <w:bCs/>
          <w:color w:val="FF0000"/>
          <w:sz w:val="20"/>
          <w:szCs w:val="20"/>
        </w:rPr>
        <w:t>...........</w:t>
      </w:r>
      <w:r w:rsidRPr="00106264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14:paraId="0FBC7AFB" w14:textId="77777777" w:rsidR="000B65CF" w:rsidRPr="00106264" w:rsidRDefault="000B65CF" w:rsidP="000514EE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 xml:space="preserve">AVISO DE </w:t>
      </w:r>
      <w:r w:rsidR="00FB473C" w:rsidRPr="00106264">
        <w:rPr>
          <w:rFonts w:asciiTheme="minorHAnsi" w:hAnsiTheme="minorHAnsi" w:cstheme="minorHAnsi"/>
          <w:b/>
          <w:sz w:val="20"/>
          <w:szCs w:val="20"/>
        </w:rPr>
        <w:t>DISPENSA DE LICITAÇÃO</w:t>
      </w:r>
    </w:p>
    <w:p w14:paraId="4CC6A6C8" w14:textId="77777777" w:rsidR="00DB1E31" w:rsidRPr="00106264" w:rsidRDefault="00DB1E31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F917F3" w14:textId="77777777" w:rsidR="000514EE" w:rsidRPr="00106264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18C88E" w14:textId="0DFD217B" w:rsidR="005F2EF8" w:rsidRPr="00106264" w:rsidRDefault="00184AC2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6264">
        <w:rPr>
          <w:rFonts w:asciiTheme="minorHAnsi" w:hAnsiTheme="minorHAnsi" w:cstheme="minorHAnsi"/>
          <w:iCs/>
          <w:sz w:val="20"/>
          <w:szCs w:val="20"/>
        </w:rPr>
        <w:t xml:space="preserve">O </w:t>
      </w:r>
      <w:r w:rsidRPr="00106264">
        <w:rPr>
          <w:rFonts w:asciiTheme="minorHAnsi" w:hAnsiTheme="minorHAnsi" w:cstheme="minorHAnsi"/>
          <w:b/>
          <w:iCs/>
          <w:sz w:val="20"/>
          <w:szCs w:val="20"/>
        </w:rPr>
        <w:t xml:space="preserve">MUNICÍPIO DE </w:t>
      </w:r>
      <w:r w:rsidR="002B3C9C">
        <w:rPr>
          <w:rFonts w:asciiTheme="minorHAnsi" w:hAnsiTheme="minorHAnsi" w:cstheme="minorHAnsi"/>
          <w:b/>
          <w:iCs/>
          <w:sz w:val="20"/>
          <w:szCs w:val="20"/>
        </w:rPr>
        <w:t>LARANJA DA TERRA</w:t>
      </w:r>
      <w:r w:rsidRPr="00106264">
        <w:rPr>
          <w:rFonts w:asciiTheme="minorHAnsi" w:hAnsiTheme="minorHAnsi" w:cstheme="minorHAnsi"/>
          <w:iCs/>
          <w:sz w:val="20"/>
          <w:szCs w:val="20"/>
        </w:rPr>
        <w:t>,</w:t>
      </w:r>
      <w:r w:rsidRPr="00106264">
        <w:rPr>
          <w:rFonts w:asciiTheme="minorHAnsi" w:hAnsiTheme="minorHAnsi" w:cstheme="minorHAnsi"/>
          <w:sz w:val="20"/>
          <w:szCs w:val="20"/>
        </w:rPr>
        <w:t xml:space="preserve"> pessoa jurídica de direito público interno, </w:t>
      </w:r>
      <w:r w:rsidR="002B3C9C">
        <w:rPr>
          <w:rFonts w:asciiTheme="minorHAnsi" w:hAnsiTheme="minorHAnsi" w:cstheme="minorHAnsi"/>
          <w:sz w:val="20"/>
          <w:szCs w:val="20"/>
        </w:rPr>
        <w:t xml:space="preserve">inscrito no CNPJ/MF sob o nº 31.796.097/0001-14, </w:t>
      </w:r>
      <w:r w:rsidRPr="00106264">
        <w:rPr>
          <w:rFonts w:asciiTheme="minorHAnsi" w:hAnsiTheme="minorHAnsi" w:cstheme="minorHAnsi"/>
          <w:sz w:val="20"/>
          <w:szCs w:val="20"/>
        </w:rPr>
        <w:t xml:space="preserve">com sede na </w:t>
      </w:r>
      <w:r w:rsidR="002B3C9C">
        <w:rPr>
          <w:rFonts w:asciiTheme="minorHAnsi" w:hAnsiTheme="minorHAnsi" w:cstheme="minorHAnsi"/>
          <w:sz w:val="20"/>
          <w:szCs w:val="20"/>
        </w:rPr>
        <w:t xml:space="preserve">Av. Luiz </w:t>
      </w:r>
      <w:proofErr w:type="spellStart"/>
      <w:r w:rsidR="002B3C9C">
        <w:rPr>
          <w:rFonts w:asciiTheme="minorHAnsi" w:hAnsiTheme="minorHAnsi" w:cstheme="minorHAnsi"/>
          <w:sz w:val="20"/>
          <w:szCs w:val="20"/>
        </w:rPr>
        <w:t>Obermuller</w:t>
      </w:r>
      <w:proofErr w:type="spellEnd"/>
      <w:r w:rsidR="002B3C9C">
        <w:rPr>
          <w:rFonts w:asciiTheme="minorHAnsi" w:hAnsiTheme="minorHAnsi" w:cstheme="minorHAnsi"/>
          <w:sz w:val="20"/>
          <w:szCs w:val="20"/>
        </w:rPr>
        <w:t xml:space="preserve"> Filho, 85, Centro, Laranja da Terra</w:t>
      </w:r>
      <w:r w:rsidRPr="00106264">
        <w:rPr>
          <w:rFonts w:asciiTheme="minorHAnsi" w:hAnsiTheme="minorHAnsi" w:cstheme="minorHAnsi"/>
          <w:sz w:val="20"/>
          <w:szCs w:val="20"/>
        </w:rPr>
        <w:t xml:space="preserve">, Estado do Espírito Santo, 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através </w:t>
      </w:r>
      <w:r w:rsidRPr="00106264">
        <w:rPr>
          <w:rFonts w:asciiTheme="minorHAnsi" w:hAnsiTheme="minorHAnsi" w:cstheme="minorHAnsi"/>
          <w:sz w:val="20"/>
          <w:szCs w:val="20"/>
        </w:rPr>
        <w:t xml:space="preserve">da </w:t>
      </w:r>
      <w:r w:rsidR="002B1F6E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="000B65CF" w:rsidRPr="00106264">
        <w:rPr>
          <w:rFonts w:asciiTheme="minorHAnsi" w:hAnsiTheme="minorHAnsi" w:cstheme="minorHAnsi"/>
          <w:sz w:val="20"/>
          <w:szCs w:val="20"/>
        </w:rPr>
        <w:t>, vem tornar público</w:t>
      </w:r>
      <w:r w:rsidR="00575B95" w:rsidRPr="00106264">
        <w:rPr>
          <w:rFonts w:asciiTheme="minorHAnsi" w:hAnsiTheme="minorHAnsi" w:cstheme="minorHAnsi"/>
          <w:sz w:val="20"/>
          <w:szCs w:val="20"/>
        </w:rPr>
        <w:t>,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 para ciência dos interessados</w:t>
      </w:r>
      <w:r w:rsidR="00575B95" w:rsidRPr="00106264">
        <w:rPr>
          <w:rFonts w:asciiTheme="minorHAnsi" w:hAnsiTheme="minorHAnsi" w:cstheme="minorHAnsi"/>
          <w:sz w:val="20"/>
          <w:szCs w:val="20"/>
        </w:rPr>
        <w:t>,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 </w:t>
      </w:r>
      <w:r w:rsidR="00B840C7" w:rsidRPr="00106264">
        <w:rPr>
          <w:rFonts w:asciiTheme="minorHAnsi" w:hAnsiTheme="minorHAnsi" w:cstheme="minorHAnsi"/>
          <w:sz w:val="20"/>
          <w:szCs w:val="20"/>
        </w:rPr>
        <w:t xml:space="preserve">que pretende proceder a </w:t>
      </w:r>
      <w:r w:rsidR="002B1F6E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="005D494D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Pr="00106264">
        <w:rPr>
          <w:rFonts w:asciiTheme="minorHAnsi" w:hAnsiTheme="minorHAnsi" w:cstheme="minorHAnsi"/>
          <w:sz w:val="20"/>
          <w:szCs w:val="20"/>
        </w:rPr>
        <w:t xml:space="preserve">de acordo com as especificações mínimas e condições descritas no anexo </w:t>
      </w:r>
      <w:r w:rsidR="002B3C9C">
        <w:rPr>
          <w:rFonts w:asciiTheme="minorHAnsi" w:hAnsiTheme="minorHAnsi" w:cstheme="minorHAnsi"/>
          <w:sz w:val="20"/>
          <w:szCs w:val="20"/>
        </w:rPr>
        <w:t>I</w:t>
      </w:r>
      <w:r w:rsidR="00291437" w:rsidRPr="00106264">
        <w:rPr>
          <w:rFonts w:asciiTheme="minorHAnsi" w:hAnsiTheme="minorHAnsi" w:cstheme="minorHAnsi"/>
          <w:sz w:val="20"/>
          <w:szCs w:val="20"/>
        </w:rPr>
        <w:t xml:space="preserve">, via Dispensa de Licitação prevista no art. 75, </w:t>
      </w:r>
      <w:r w:rsidR="00291437" w:rsidRPr="00106264">
        <w:rPr>
          <w:rFonts w:asciiTheme="minorHAnsi" w:hAnsiTheme="minorHAnsi" w:cstheme="minorHAnsi"/>
          <w:i/>
          <w:color w:val="FF0000"/>
          <w:sz w:val="20"/>
          <w:szCs w:val="20"/>
        </w:rPr>
        <w:t>II</w:t>
      </w:r>
      <w:r w:rsidRPr="0010626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(ou I)</w:t>
      </w:r>
      <w:r w:rsidR="00291437" w:rsidRPr="00106264">
        <w:rPr>
          <w:rFonts w:asciiTheme="minorHAnsi" w:hAnsiTheme="minorHAnsi" w:cstheme="minorHAnsi"/>
          <w:sz w:val="20"/>
          <w:szCs w:val="20"/>
        </w:rPr>
        <w:t xml:space="preserve"> da Lei nº 14.133, de 1º de abril de 2021</w:t>
      </w:r>
      <w:r w:rsidR="00391CB0" w:rsidRPr="001062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6321" w:rsidRPr="00106264">
        <w:rPr>
          <w:rFonts w:asciiTheme="minorHAnsi" w:hAnsiTheme="minorHAnsi" w:cstheme="minorHAnsi"/>
          <w:sz w:val="20"/>
          <w:szCs w:val="20"/>
        </w:rPr>
        <w:t>e tem interesse em obter propostas adicionais de eventuais interessados</w:t>
      </w:r>
      <w:r w:rsidR="00575B95" w:rsidRPr="00106264">
        <w:rPr>
          <w:rFonts w:asciiTheme="minorHAnsi" w:hAnsiTheme="minorHAnsi" w:cstheme="minorHAnsi"/>
          <w:sz w:val="20"/>
          <w:szCs w:val="20"/>
        </w:rPr>
        <w:t xml:space="preserve"> que se enquadrem no ramo de atividade do </w:t>
      </w:r>
      <w:r w:rsidR="00C94503" w:rsidRPr="00106264">
        <w:rPr>
          <w:rFonts w:asciiTheme="minorHAnsi" w:hAnsiTheme="minorHAnsi" w:cstheme="minorHAnsi"/>
          <w:sz w:val="20"/>
          <w:szCs w:val="20"/>
        </w:rPr>
        <w:t>o</w:t>
      </w:r>
      <w:r w:rsidR="00575B95" w:rsidRPr="00106264">
        <w:rPr>
          <w:rFonts w:asciiTheme="minorHAnsi" w:hAnsiTheme="minorHAnsi" w:cstheme="minorHAnsi"/>
          <w:sz w:val="20"/>
          <w:szCs w:val="20"/>
        </w:rPr>
        <w:t>bjeto pretendido</w:t>
      </w:r>
      <w:r w:rsidR="00196C78" w:rsidRPr="00106264">
        <w:rPr>
          <w:rFonts w:asciiTheme="minorHAnsi" w:hAnsiTheme="minorHAnsi" w:cstheme="minorHAnsi"/>
          <w:sz w:val="20"/>
          <w:szCs w:val="20"/>
        </w:rPr>
        <w:t>, nos termos do art. 75, §3º da Lei nº. 14.133, de 2021</w:t>
      </w:r>
      <w:r w:rsidR="00757BE6" w:rsidRPr="00106264">
        <w:rPr>
          <w:rFonts w:asciiTheme="minorHAnsi" w:hAnsiTheme="minorHAnsi" w:cstheme="minorHAnsi"/>
          <w:sz w:val="20"/>
          <w:szCs w:val="20"/>
        </w:rPr>
        <w:t>;</w:t>
      </w:r>
    </w:p>
    <w:p w14:paraId="37D2AC0E" w14:textId="77777777" w:rsidR="007C04EF" w:rsidRPr="00106264" w:rsidRDefault="007C04EF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81F5EF8" w14:textId="77777777" w:rsidR="00391CB0" w:rsidRPr="00106264" w:rsidRDefault="006B622A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6264">
        <w:rPr>
          <w:rFonts w:asciiTheme="minorHAnsi" w:hAnsiTheme="minorHAnsi" w:cstheme="minorHAnsi"/>
          <w:sz w:val="20"/>
          <w:szCs w:val="20"/>
        </w:rPr>
        <w:t>As</w:t>
      </w:r>
      <w:r w:rsidR="00391CB0" w:rsidRPr="00106264">
        <w:rPr>
          <w:rFonts w:asciiTheme="minorHAnsi" w:hAnsiTheme="minorHAnsi" w:cstheme="minorHAnsi"/>
          <w:sz w:val="20"/>
          <w:szCs w:val="20"/>
        </w:rPr>
        <w:t xml:space="preserve"> propostas adicionais</w:t>
      </w:r>
      <w:r w:rsidRPr="00106264">
        <w:rPr>
          <w:rFonts w:asciiTheme="minorHAnsi" w:hAnsiTheme="minorHAnsi" w:cstheme="minorHAnsi"/>
          <w:sz w:val="20"/>
          <w:szCs w:val="20"/>
        </w:rPr>
        <w:t xml:space="preserve"> serão recebidas </w:t>
      </w:r>
      <w:r w:rsidR="00391CB0" w:rsidRPr="00106264">
        <w:rPr>
          <w:rFonts w:asciiTheme="minorHAnsi" w:hAnsiTheme="minorHAnsi" w:cstheme="minorHAnsi"/>
          <w:sz w:val="20"/>
          <w:szCs w:val="20"/>
        </w:rPr>
        <w:t>até o dia</w:t>
      </w:r>
      <w:r w:rsidRPr="00106264">
        <w:rPr>
          <w:rFonts w:asciiTheme="minorHAnsi" w:hAnsiTheme="minorHAnsi" w:cstheme="minorHAnsi"/>
          <w:sz w:val="20"/>
          <w:szCs w:val="20"/>
        </w:rPr>
        <w:t xml:space="preserve"> </w:t>
      </w:r>
      <w:r w:rsidR="00184AC2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[dia]</w:t>
      </w: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Pr="0010626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</w:t>
      </w: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="00184AC2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[MÊS]</w:t>
      </w: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Pr="0010626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</w:t>
      </w: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 </w:t>
      </w:r>
      <w:r w:rsidR="00184AC2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[ano]</w:t>
      </w:r>
      <w:r w:rsidRPr="00106264">
        <w:rPr>
          <w:rFonts w:asciiTheme="minorHAnsi" w:hAnsiTheme="minorHAnsi" w:cstheme="minorHAnsi"/>
          <w:sz w:val="20"/>
          <w:szCs w:val="20"/>
        </w:rPr>
        <w:t>;</w:t>
      </w:r>
    </w:p>
    <w:p w14:paraId="568B0751" w14:textId="77777777" w:rsidR="000514EE" w:rsidRPr="00106264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EA4833F" w14:textId="77777777" w:rsidR="000B65CF" w:rsidRPr="00106264" w:rsidRDefault="00B840C7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6264">
        <w:rPr>
          <w:rFonts w:asciiTheme="minorHAnsi" w:hAnsiTheme="minorHAnsi" w:cstheme="minorHAnsi"/>
          <w:sz w:val="20"/>
          <w:szCs w:val="20"/>
        </w:rPr>
        <w:t xml:space="preserve">Os interessados poderão entregar suas propostas, conforme modelo </w:t>
      </w:r>
      <w:r w:rsidR="00FB473C" w:rsidRPr="00106264">
        <w:rPr>
          <w:rFonts w:asciiTheme="minorHAnsi" w:hAnsiTheme="minorHAnsi" w:cstheme="minorHAnsi"/>
          <w:sz w:val="20"/>
          <w:szCs w:val="20"/>
        </w:rPr>
        <w:t xml:space="preserve">do </w:t>
      </w:r>
      <w:r w:rsidRPr="00106264">
        <w:rPr>
          <w:rFonts w:asciiTheme="minorHAnsi" w:hAnsiTheme="minorHAnsi" w:cstheme="minorHAnsi"/>
          <w:sz w:val="20"/>
          <w:szCs w:val="20"/>
        </w:rPr>
        <w:t>anexo</w:t>
      </w:r>
      <w:r w:rsidR="00FB473C" w:rsidRPr="00106264">
        <w:rPr>
          <w:rFonts w:asciiTheme="minorHAnsi" w:hAnsiTheme="minorHAnsi" w:cstheme="minorHAnsi"/>
          <w:sz w:val="20"/>
          <w:szCs w:val="20"/>
        </w:rPr>
        <w:t xml:space="preserve"> II</w:t>
      </w:r>
      <w:r w:rsidRPr="00106264">
        <w:rPr>
          <w:rFonts w:asciiTheme="minorHAnsi" w:hAnsiTheme="minorHAnsi" w:cstheme="minorHAnsi"/>
          <w:sz w:val="20"/>
          <w:szCs w:val="20"/>
        </w:rPr>
        <w:t>, na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 </w:t>
      </w:r>
      <w:r w:rsidR="002B1F6E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 xml:space="preserve">.................................... 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ou </w:t>
      </w:r>
      <w:r w:rsidRPr="00106264">
        <w:rPr>
          <w:rFonts w:asciiTheme="minorHAnsi" w:hAnsiTheme="minorHAnsi" w:cstheme="minorHAnsi"/>
          <w:sz w:val="20"/>
          <w:szCs w:val="20"/>
        </w:rPr>
        <w:t>encaminhar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 </w:t>
      </w:r>
      <w:r w:rsidR="00196C78" w:rsidRPr="00106264">
        <w:rPr>
          <w:rFonts w:asciiTheme="minorHAnsi" w:hAnsiTheme="minorHAnsi" w:cstheme="minorHAnsi"/>
          <w:sz w:val="20"/>
          <w:szCs w:val="20"/>
        </w:rPr>
        <w:t>para</w:t>
      </w:r>
      <w:r w:rsidR="006B622A" w:rsidRPr="00106264">
        <w:rPr>
          <w:rFonts w:asciiTheme="minorHAnsi" w:hAnsiTheme="minorHAnsi" w:cstheme="minorHAnsi"/>
          <w:sz w:val="20"/>
          <w:szCs w:val="20"/>
        </w:rPr>
        <w:t xml:space="preserve"> o 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e-mail </w:t>
      </w:r>
      <w:r w:rsidR="002B1F6E"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....................................</w:t>
      </w:r>
      <w:r w:rsidR="00196C78" w:rsidRPr="00106264">
        <w:rPr>
          <w:rFonts w:asciiTheme="minorHAnsi" w:hAnsiTheme="minorHAnsi" w:cstheme="minorHAnsi"/>
          <w:sz w:val="20"/>
          <w:szCs w:val="20"/>
        </w:rPr>
        <w:t>.</w:t>
      </w:r>
    </w:p>
    <w:p w14:paraId="784BD309" w14:textId="77777777" w:rsidR="00942040" w:rsidRPr="00106264" w:rsidRDefault="00942040" w:rsidP="000514E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EC0798" w14:textId="77777777" w:rsidR="000514EE" w:rsidRPr="00106264" w:rsidRDefault="000514EE" w:rsidP="000514EE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0"/>
          <w:szCs w:val="20"/>
        </w:rPr>
      </w:pPr>
    </w:p>
    <w:p w14:paraId="6CEC077E" w14:textId="77777777" w:rsidR="000514EE" w:rsidRPr="00106264" w:rsidRDefault="000514EE" w:rsidP="000514EE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0"/>
          <w:szCs w:val="20"/>
        </w:rPr>
      </w:pPr>
    </w:p>
    <w:p w14:paraId="35E84C3C" w14:textId="79AD6292" w:rsidR="000B65CF" w:rsidRPr="00106264" w:rsidRDefault="002B3C9C" w:rsidP="00B36D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Laranja da Terra</w:t>
      </w:r>
      <w:r w:rsidR="000514EE" w:rsidRPr="00106264">
        <w:rPr>
          <w:rFonts w:asciiTheme="minorHAnsi" w:hAnsiTheme="minorHAnsi" w:cstheme="minorHAnsi"/>
          <w:sz w:val="20"/>
          <w:szCs w:val="20"/>
        </w:rPr>
        <w:t>/</w:t>
      </w:r>
      <w:r w:rsidR="000B65CF" w:rsidRPr="00106264">
        <w:rPr>
          <w:rFonts w:asciiTheme="minorHAnsi" w:hAnsiTheme="minorHAnsi" w:cstheme="minorHAnsi"/>
          <w:sz w:val="20"/>
          <w:szCs w:val="20"/>
        </w:rPr>
        <w:t xml:space="preserve">ES, </w:t>
      </w:r>
      <w:r w:rsidR="00184AC2" w:rsidRPr="0010626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[dia] </w:t>
      </w:r>
      <w:r w:rsidR="00184AC2" w:rsidRPr="00106264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184AC2" w:rsidRPr="0010626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[mês] </w:t>
      </w:r>
      <w:r w:rsidR="00184AC2" w:rsidRPr="00106264">
        <w:rPr>
          <w:rFonts w:asciiTheme="minorHAnsi" w:hAnsiTheme="minorHAnsi" w:cstheme="minorHAnsi"/>
          <w:color w:val="000000" w:themeColor="text1"/>
          <w:sz w:val="20"/>
          <w:szCs w:val="20"/>
        </w:rPr>
        <w:t>de</w:t>
      </w:r>
      <w:r w:rsidR="00184AC2" w:rsidRPr="00106264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[ano]</w:t>
      </w:r>
    </w:p>
    <w:p w14:paraId="2BC15D29" w14:textId="77777777" w:rsidR="004E6AD9" w:rsidRPr="00106264" w:rsidRDefault="004E6AD9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41FACAF" w14:textId="77777777" w:rsidR="000514EE" w:rsidRPr="00106264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E3097A8" w14:textId="77777777" w:rsidR="000514EE" w:rsidRPr="00106264" w:rsidRDefault="000514EE" w:rsidP="000514E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36D8F4" w14:textId="77777777" w:rsidR="000514EE" w:rsidRPr="00106264" w:rsidRDefault="002B1F6E" w:rsidP="002B1F6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06264">
        <w:rPr>
          <w:rFonts w:asciiTheme="minorHAnsi" w:hAnsiTheme="minorHAnsi" w:cstheme="minorHAnsi"/>
          <w:sz w:val="20"/>
          <w:szCs w:val="20"/>
        </w:rPr>
        <w:t>________________________________________________</w:t>
      </w:r>
    </w:p>
    <w:p w14:paraId="782DE912" w14:textId="77777777" w:rsidR="000B65CF" w:rsidRPr="00106264" w:rsidRDefault="00184AC2" w:rsidP="000514EE">
      <w:pPr>
        <w:pStyle w:val="SemEspaamento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SECRETÁRIO(A)</w:t>
      </w:r>
    </w:p>
    <w:p w14:paraId="14534EFA" w14:textId="77777777" w:rsidR="002B1F6E" w:rsidRPr="00106264" w:rsidRDefault="002B1F6E" w:rsidP="002B1F6E">
      <w:pPr>
        <w:pStyle w:val="SemEspaamento"/>
        <w:jc w:val="center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106264">
        <w:rPr>
          <w:rFonts w:asciiTheme="minorHAnsi" w:hAnsiTheme="minorHAnsi" w:cstheme="minorHAnsi"/>
          <w:b/>
          <w:i/>
          <w:color w:val="FF0000"/>
          <w:sz w:val="20"/>
          <w:szCs w:val="20"/>
        </w:rPr>
        <w:t>SECRETÁRIA MUNICIPAL DE .................................</w:t>
      </w:r>
    </w:p>
    <w:p w14:paraId="5B0994FA" w14:textId="77777777" w:rsidR="00A71292" w:rsidRPr="00106264" w:rsidRDefault="00A71292" w:rsidP="000514EE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9A51197" w14:textId="77777777" w:rsidR="00FA7D18" w:rsidRPr="00106264" w:rsidRDefault="00FA7D18" w:rsidP="000514EE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6CA08E5E" w14:textId="77777777" w:rsidR="000B65CF" w:rsidRPr="00106264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lastRenderedPageBreak/>
        <w:t>ANEXO</w:t>
      </w:r>
      <w:r w:rsidR="00706B79" w:rsidRPr="00106264">
        <w:rPr>
          <w:rFonts w:asciiTheme="minorHAnsi" w:hAnsiTheme="minorHAnsi" w:cstheme="minorHAnsi"/>
          <w:b/>
          <w:sz w:val="20"/>
          <w:szCs w:val="20"/>
        </w:rPr>
        <w:t xml:space="preserve"> I</w:t>
      </w:r>
    </w:p>
    <w:p w14:paraId="6682950C" w14:textId="77777777" w:rsidR="00706B79" w:rsidRPr="00106264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3A9CD297" w14:textId="77777777" w:rsidR="00706B79" w:rsidRPr="00106264" w:rsidRDefault="000514EE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ESPECIFICAÇÕES MÍNIMAS DO OBJETO</w:t>
      </w:r>
    </w:p>
    <w:p w14:paraId="2D47AD8B" w14:textId="77777777" w:rsidR="00706B79" w:rsidRPr="00106264" w:rsidRDefault="00706B79" w:rsidP="005D494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726"/>
        <w:gridCol w:w="680"/>
        <w:gridCol w:w="768"/>
        <w:gridCol w:w="7006"/>
      </w:tblGrid>
      <w:tr w:rsidR="000514EE" w:rsidRPr="00106264" w14:paraId="7CCFE392" w14:textId="77777777" w:rsidTr="002B3C9C">
        <w:tc>
          <w:tcPr>
            <w:tcW w:w="726" w:type="dxa"/>
          </w:tcPr>
          <w:p w14:paraId="31D97A4C" w14:textId="77777777" w:rsidR="000514EE" w:rsidRPr="00106264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680" w:type="dxa"/>
          </w:tcPr>
          <w:p w14:paraId="7F35966A" w14:textId="77777777" w:rsidR="000514EE" w:rsidRPr="00106264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UND.</w:t>
            </w:r>
          </w:p>
        </w:tc>
        <w:tc>
          <w:tcPr>
            <w:tcW w:w="768" w:type="dxa"/>
          </w:tcPr>
          <w:p w14:paraId="45D8546C" w14:textId="77777777" w:rsidR="000514EE" w:rsidRPr="00106264" w:rsidRDefault="000514EE" w:rsidP="000514E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QTDE</w:t>
            </w:r>
          </w:p>
        </w:tc>
        <w:tc>
          <w:tcPr>
            <w:tcW w:w="7006" w:type="dxa"/>
          </w:tcPr>
          <w:p w14:paraId="172B8D14" w14:textId="77777777" w:rsidR="000514EE" w:rsidRPr="00106264" w:rsidRDefault="00E527AE" w:rsidP="00E527A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REQUISITOS MÍNIMOS</w:t>
            </w:r>
          </w:p>
        </w:tc>
      </w:tr>
      <w:tr w:rsidR="000514EE" w:rsidRPr="00106264" w14:paraId="43DE8F4E" w14:textId="77777777" w:rsidTr="002B3C9C">
        <w:trPr>
          <w:trHeight w:val="70"/>
        </w:trPr>
        <w:tc>
          <w:tcPr>
            <w:tcW w:w="726" w:type="dxa"/>
            <w:vAlign w:val="center"/>
          </w:tcPr>
          <w:p w14:paraId="4E5A57CB" w14:textId="77777777" w:rsidR="000514EE" w:rsidRPr="00106264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14:paraId="7AE6D50B" w14:textId="77777777" w:rsidR="000514EE" w:rsidRPr="00106264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04880016" w14:textId="77777777" w:rsidR="000514EE" w:rsidRPr="00106264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06" w:type="dxa"/>
            <w:vAlign w:val="center"/>
          </w:tcPr>
          <w:p w14:paraId="7077ED7C" w14:textId="77777777" w:rsidR="000514EE" w:rsidRPr="00106264" w:rsidRDefault="000514EE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2C747C" w14:textId="77777777" w:rsidR="005D494D" w:rsidRPr="00106264" w:rsidRDefault="005D494D" w:rsidP="005D494D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14:paraId="607D8805" w14:textId="77777777" w:rsidR="00706B79" w:rsidRPr="00106264" w:rsidRDefault="007C04EF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CONCIÇÕES DE ENTREGA E PAGAMENTO</w:t>
      </w:r>
    </w:p>
    <w:p w14:paraId="4AD812E3" w14:textId="77777777" w:rsidR="007C04EF" w:rsidRPr="00106264" w:rsidRDefault="007C04EF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7C04EF" w:rsidRPr="00106264" w14:paraId="41B89285" w14:textId="77777777" w:rsidTr="007C04EF">
        <w:tc>
          <w:tcPr>
            <w:tcW w:w="2660" w:type="dxa"/>
            <w:vAlign w:val="center"/>
          </w:tcPr>
          <w:p w14:paraId="5E597DF5" w14:textId="77777777" w:rsidR="007C04EF" w:rsidRPr="00106264" w:rsidRDefault="007C04EF" w:rsidP="007C04E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LOCAL DA ENTREGA</w:t>
            </w:r>
          </w:p>
        </w:tc>
        <w:tc>
          <w:tcPr>
            <w:tcW w:w="6552" w:type="dxa"/>
          </w:tcPr>
          <w:p w14:paraId="2A4204A2" w14:textId="59C80BF6" w:rsidR="007C04EF" w:rsidRPr="00106264" w:rsidRDefault="007C04EF" w:rsidP="007C04EF">
            <w:pPr>
              <w:pStyle w:val="SemEspaamento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Prefeitura Municipal – </w:t>
            </w:r>
            <w:r w:rsidR="002B3C9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Av. Luiz </w:t>
            </w:r>
            <w:proofErr w:type="spellStart"/>
            <w:r w:rsidR="002B3C9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Obermuller</w:t>
            </w:r>
            <w:proofErr w:type="spellEnd"/>
            <w:r w:rsidR="002B3C9C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Filho, 85, Centro, Laranja da Terra/ES, CEP: 29.615-000</w:t>
            </w:r>
          </w:p>
        </w:tc>
      </w:tr>
      <w:tr w:rsidR="007C04EF" w:rsidRPr="00106264" w14:paraId="4D30552D" w14:textId="77777777" w:rsidTr="007C04EF">
        <w:tc>
          <w:tcPr>
            <w:tcW w:w="2660" w:type="dxa"/>
            <w:vAlign w:val="center"/>
          </w:tcPr>
          <w:p w14:paraId="60D9BFB9" w14:textId="77777777" w:rsidR="007C04EF" w:rsidRPr="00106264" w:rsidRDefault="007C04EF" w:rsidP="007C04E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PARA ENTREGA</w:t>
            </w:r>
          </w:p>
        </w:tc>
        <w:tc>
          <w:tcPr>
            <w:tcW w:w="6552" w:type="dxa"/>
          </w:tcPr>
          <w:p w14:paraId="1C9CFA05" w14:textId="77777777" w:rsidR="007C04EF" w:rsidRPr="00106264" w:rsidRDefault="00230BFD" w:rsidP="007C04E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.........</w:t>
            </w:r>
            <w:r w:rsidR="007C04EF"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  <w:r w:rsidR="007C04EF" w:rsidRPr="00106264">
              <w:rPr>
                <w:rFonts w:asciiTheme="minorHAnsi" w:hAnsiTheme="minorHAnsi" w:cstheme="minorHAnsi"/>
                <w:sz w:val="20"/>
                <w:szCs w:val="20"/>
              </w:rPr>
              <w:t>dias úteis após o recebimento da Autorização de Fornecimento</w:t>
            </w:r>
          </w:p>
        </w:tc>
      </w:tr>
      <w:tr w:rsidR="00230BFD" w:rsidRPr="00106264" w14:paraId="6A44990D" w14:textId="77777777" w:rsidTr="007C04EF">
        <w:tc>
          <w:tcPr>
            <w:tcW w:w="2660" w:type="dxa"/>
            <w:vAlign w:val="center"/>
          </w:tcPr>
          <w:p w14:paraId="52408480" w14:textId="77777777" w:rsidR="00230BFD" w:rsidRPr="00106264" w:rsidRDefault="00230BFD" w:rsidP="007C04E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DE LIQUIDAÇÃO</w:t>
            </w:r>
          </w:p>
        </w:tc>
        <w:tc>
          <w:tcPr>
            <w:tcW w:w="6552" w:type="dxa"/>
          </w:tcPr>
          <w:p w14:paraId="10280496" w14:textId="77777777" w:rsidR="00230BFD" w:rsidRPr="00106264" w:rsidRDefault="00606A00" w:rsidP="00606A0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Até 10</w:t>
            </w:r>
            <w:r w:rsidR="00230BFD"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dez</w:t>
            </w:r>
            <w:r w:rsidR="00230BFD" w:rsidRPr="00106264">
              <w:rPr>
                <w:rFonts w:asciiTheme="minorHAnsi" w:hAnsiTheme="minorHAnsi" w:cstheme="minorHAnsi"/>
                <w:sz w:val="20"/>
                <w:szCs w:val="20"/>
              </w:rPr>
              <w:t>) dias úteis a contar do recebimento da nota fiscal ou instrumento de cobrança equivalente pela Administração</w:t>
            </w:r>
          </w:p>
        </w:tc>
      </w:tr>
      <w:tr w:rsidR="007C04EF" w:rsidRPr="00106264" w14:paraId="1EFCDD51" w14:textId="77777777" w:rsidTr="007C04EF">
        <w:tc>
          <w:tcPr>
            <w:tcW w:w="2660" w:type="dxa"/>
            <w:vAlign w:val="center"/>
          </w:tcPr>
          <w:p w14:paraId="64B06827" w14:textId="77777777" w:rsidR="007C04EF" w:rsidRPr="00106264" w:rsidRDefault="007C04EF" w:rsidP="007C04EF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PRAZO DE PAGAMENTO</w:t>
            </w:r>
          </w:p>
        </w:tc>
        <w:tc>
          <w:tcPr>
            <w:tcW w:w="6552" w:type="dxa"/>
          </w:tcPr>
          <w:p w14:paraId="5E98979A" w14:textId="77777777" w:rsidR="007C04EF" w:rsidRPr="00106264" w:rsidRDefault="00606A00" w:rsidP="00606A0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Até 20</w:t>
            </w:r>
            <w:r w:rsidR="00230BFD"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vinte</w:t>
            </w:r>
            <w:r w:rsidR="00230BFD" w:rsidRPr="00106264">
              <w:rPr>
                <w:rFonts w:asciiTheme="minorHAnsi" w:hAnsiTheme="minorHAnsi" w:cstheme="minorHAnsi"/>
                <w:sz w:val="20"/>
                <w:szCs w:val="20"/>
              </w:rPr>
              <w:t>) dias úteis contados da finalização da liquidação da despesa</w:t>
            </w:r>
          </w:p>
        </w:tc>
      </w:tr>
      <w:tr w:rsidR="00D12618" w:rsidRPr="00106264" w14:paraId="5F530715" w14:textId="77777777" w:rsidTr="00E81E0D">
        <w:tc>
          <w:tcPr>
            <w:tcW w:w="2660" w:type="dxa"/>
            <w:vAlign w:val="center"/>
          </w:tcPr>
          <w:p w14:paraId="65C33541" w14:textId="77777777" w:rsidR="00D12618" w:rsidRPr="00106264" w:rsidRDefault="00D12618" w:rsidP="00E81E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FORMA DE PAGAMENTO</w:t>
            </w:r>
          </w:p>
        </w:tc>
        <w:tc>
          <w:tcPr>
            <w:tcW w:w="6552" w:type="dxa"/>
          </w:tcPr>
          <w:p w14:paraId="0CDEEDBC" w14:textId="77777777" w:rsidR="00D12618" w:rsidRPr="00106264" w:rsidRDefault="00D12618" w:rsidP="00E81E0D">
            <w:pPr>
              <w:pStyle w:val="SemEspaamen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O pagamento será </w:t>
            </w: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realizado por meio de ordem bancária ou transferência eletrônica, para crédito em banco, agência e conta corrente indicados pelo contratado, cheque nominal ou cartão eletrônico</w:t>
            </w:r>
          </w:p>
        </w:tc>
      </w:tr>
      <w:tr w:rsidR="00D12618" w:rsidRPr="00106264" w14:paraId="52E9C1D3" w14:textId="77777777" w:rsidTr="007C04EF">
        <w:tc>
          <w:tcPr>
            <w:tcW w:w="2660" w:type="dxa"/>
            <w:vAlign w:val="center"/>
          </w:tcPr>
          <w:p w14:paraId="0F439CE7" w14:textId="77777777" w:rsidR="00D12618" w:rsidRPr="00106264" w:rsidRDefault="00D12618" w:rsidP="00D12618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DOCUMENTAÇÃO EXIGIDA</w:t>
            </w:r>
          </w:p>
        </w:tc>
        <w:tc>
          <w:tcPr>
            <w:tcW w:w="6552" w:type="dxa"/>
          </w:tcPr>
          <w:p w14:paraId="2FE70F74" w14:textId="77777777" w:rsidR="008B21E3" w:rsidRPr="00106264" w:rsidRDefault="008B21E3" w:rsidP="00230BF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 xml:space="preserve">Previamente à celebração do contrato, a Administração verificará a existência de sanção que a impeça a contratação, mediante a consulta a cadastros informativos oficiais, </w:t>
            </w:r>
            <w:r w:rsidRPr="0010626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em nome da empresa licitante e também de seu sócio majoritário.</w:t>
            </w:r>
          </w:p>
          <w:p w14:paraId="4E489E32" w14:textId="77777777" w:rsidR="00D12618" w:rsidRPr="00106264" w:rsidRDefault="00D12618" w:rsidP="00230BFD">
            <w:pPr>
              <w:pStyle w:val="SemEspaamento"/>
              <w:jc w:val="both"/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Informar aqui a documentação que será exigida do proponente para contratação, se for o caso, conforme Termo de Referência</w:t>
            </w:r>
          </w:p>
        </w:tc>
      </w:tr>
    </w:tbl>
    <w:p w14:paraId="6CBD9770" w14:textId="77777777" w:rsidR="007C04EF" w:rsidRPr="00106264" w:rsidRDefault="007C04EF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40679115" w14:textId="77777777" w:rsidR="00706B79" w:rsidRPr="00106264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6035B3F6" w14:textId="77777777" w:rsidR="00706B79" w:rsidRPr="00106264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0745BC56" w14:textId="77777777" w:rsidR="00706B79" w:rsidRPr="00106264" w:rsidRDefault="00706B79" w:rsidP="00C94503">
      <w:pPr>
        <w:pStyle w:val="SemEspaamento"/>
        <w:jc w:val="center"/>
        <w:rPr>
          <w:rFonts w:asciiTheme="minorHAnsi" w:hAnsiTheme="minorHAnsi" w:cstheme="minorHAnsi"/>
          <w:sz w:val="20"/>
          <w:szCs w:val="20"/>
        </w:rPr>
      </w:pPr>
    </w:p>
    <w:p w14:paraId="1956EC29" w14:textId="77777777" w:rsidR="00706B79" w:rsidRPr="00106264" w:rsidRDefault="00706B79">
      <w:pPr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6AEAE39" w14:textId="77777777" w:rsidR="00C94503" w:rsidRPr="00106264" w:rsidRDefault="00706B79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lastRenderedPageBreak/>
        <w:t>ANEXO II</w:t>
      </w:r>
    </w:p>
    <w:p w14:paraId="665E8590" w14:textId="77777777" w:rsidR="00706B79" w:rsidRPr="00106264" w:rsidRDefault="00706B79" w:rsidP="005D494D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336E2BE" w14:textId="77777777" w:rsidR="00C94503" w:rsidRPr="00106264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MODELO DE PROPOSTA</w:t>
      </w:r>
      <w:r w:rsidR="00706B79" w:rsidRPr="00106264">
        <w:rPr>
          <w:rFonts w:asciiTheme="minorHAnsi" w:hAnsiTheme="minorHAnsi" w:cstheme="minorHAnsi"/>
          <w:b/>
          <w:sz w:val="20"/>
          <w:szCs w:val="20"/>
        </w:rPr>
        <w:t xml:space="preserve"> COMERCIAL</w:t>
      </w:r>
    </w:p>
    <w:p w14:paraId="7BA56F68" w14:textId="77777777" w:rsidR="00C94503" w:rsidRPr="00106264" w:rsidRDefault="00C94503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4AFE790" w14:textId="77777777" w:rsidR="00706B79" w:rsidRPr="00106264" w:rsidRDefault="00706B79" w:rsidP="00C945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IDENTIFICAÇÃO DA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1251"/>
        <w:gridCol w:w="1868"/>
        <w:gridCol w:w="1449"/>
      </w:tblGrid>
      <w:tr w:rsidR="00334C2C" w:rsidRPr="00106264" w14:paraId="03BEAAD1" w14:textId="77777777" w:rsidTr="00334C2C"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33FAD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RAZÃO SOCIAL</w:t>
            </w:r>
          </w:p>
        </w:tc>
      </w:tr>
      <w:tr w:rsidR="00334C2C" w:rsidRPr="00106264" w14:paraId="0A3EEC6D" w14:textId="77777777" w:rsidTr="00334C2C">
        <w:tc>
          <w:tcPr>
            <w:tcW w:w="92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ABB4AB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106264" w14:paraId="56AF45EB" w14:textId="77777777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2B00BF15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NOME FANTASIA</w:t>
            </w:r>
          </w:p>
        </w:tc>
      </w:tr>
      <w:tr w:rsidR="00334C2C" w:rsidRPr="00106264" w14:paraId="11F7DCC1" w14:textId="77777777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1D1A388B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106264" w14:paraId="63C17314" w14:textId="77777777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14:paraId="6CDC8AB0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334C2C" w:rsidRPr="00106264" w14:paraId="3D70EADC" w14:textId="77777777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0F68AAE6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106264" w14:paraId="5DABA49A" w14:textId="77777777" w:rsidTr="00334C2C">
        <w:tc>
          <w:tcPr>
            <w:tcW w:w="4644" w:type="dxa"/>
            <w:tcBorders>
              <w:left w:val="nil"/>
              <w:right w:val="nil"/>
            </w:tcBorders>
          </w:tcPr>
          <w:p w14:paraId="2FEEC154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14:paraId="757B9153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1449" w:type="dxa"/>
            <w:tcBorders>
              <w:left w:val="nil"/>
              <w:right w:val="nil"/>
            </w:tcBorders>
          </w:tcPr>
          <w:p w14:paraId="208306E1" w14:textId="77777777" w:rsidR="00334C2C" w:rsidRPr="00106264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</w:tr>
      <w:tr w:rsidR="00334C2C" w:rsidRPr="00106264" w14:paraId="7DF165AF" w14:textId="77777777" w:rsidTr="001D6D77">
        <w:tc>
          <w:tcPr>
            <w:tcW w:w="4644" w:type="dxa"/>
            <w:tcBorders>
              <w:bottom w:val="single" w:sz="4" w:space="0" w:color="auto"/>
            </w:tcBorders>
          </w:tcPr>
          <w:p w14:paraId="1CD690FF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E855370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14:paraId="0BDED080" w14:textId="77777777" w:rsidR="00334C2C" w:rsidRPr="00106264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D77" w:rsidRPr="00106264" w14:paraId="792023F8" w14:textId="77777777" w:rsidTr="001D6D77">
        <w:tc>
          <w:tcPr>
            <w:tcW w:w="5895" w:type="dxa"/>
            <w:gridSpan w:val="2"/>
            <w:tcBorders>
              <w:left w:val="nil"/>
              <w:right w:val="nil"/>
            </w:tcBorders>
          </w:tcPr>
          <w:p w14:paraId="30D6EAB4" w14:textId="77777777" w:rsidR="001D6D77" w:rsidRPr="00106264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317" w:type="dxa"/>
            <w:gridSpan w:val="2"/>
            <w:tcBorders>
              <w:left w:val="nil"/>
              <w:right w:val="nil"/>
            </w:tcBorders>
          </w:tcPr>
          <w:p w14:paraId="3FF6C63F" w14:textId="77777777" w:rsidR="001D6D77" w:rsidRPr="00106264" w:rsidRDefault="001D6D77" w:rsidP="001D6D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</w:p>
        </w:tc>
      </w:tr>
      <w:tr w:rsidR="001D6D77" w:rsidRPr="00106264" w14:paraId="47DDBEF0" w14:textId="77777777" w:rsidTr="001D6D77">
        <w:tc>
          <w:tcPr>
            <w:tcW w:w="5895" w:type="dxa"/>
            <w:gridSpan w:val="2"/>
            <w:tcBorders>
              <w:bottom w:val="single" w:sz="4" w:space="0" w:color="auto"/>
            </w:tcBorders>
          </w:tcPr>
          <w:p w14:paraId="6110CD10" w14:textId="77777777" w:rsidR="001D6D77" w:rsidRPr="00106264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14:paraId="5C97D546" w14:textId="77777777" w:rsidR="001D6D77" w:rsidRPr="00106264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F2D53B" w14:textId="77777777" w:rsidR="001D6D77" w:rsidRPr="00106264" w:rsidRDefault="001D6D77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14:paraId="1EEAFC52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IDENTIFICAÇÃO DO REPRESENTANTE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4C2C" w:rsidRPr="00106264" w14:paraId="728661DE" w14:textId="77777777" w:rsidTr="004D0725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9EFF" w14:textId="77777777" w:rsidR="00334C2C" w:rsidRPr="00106264" w:rsidRDefault="001D6D77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NOME COMPLETO</w:t>
            </w:r>
          </w:p>
        </w:tc>
      </w:tr>
      <w:tr w:rsidR="00334C2C" w:rsidRPr="00106264" w14:paraId="5841E4CE" w14:textId="77777777" w:rsidTr="004D0725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14:paraId="28657B8F" w14:textId="77777777" w:rsidR="00334C2C" w:rsidRPr="00106264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106264" w14:paraId="05852DB8" w14:textId="77777777" w:rsidTr="004D0725">
        <w:tc>
          <w:tcPr>
            <w:tcW w:w="9212" w:type="dxa"/>
            <w:tcBorders>
              <w:left w:val="nil"/>
              <w:right w:val="nil"/>
            </w:tcBorders>
          </w:tcPr>
          <w:p w14:paraId="72F39417" w14:textId="77777777" w:rsidR="00334C2C" w:rsidRPr="00106264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334C2C" w:rsidRPr="00106264" w14:paraId="2FF306ED" w14:textId="77777777" w:rsidTr="004D0725">
        <w:tc>
          <w:tcPr>
            <w:tcW w:w="9212" w:type="dxa"/>
            <w:tcBorders>
              <w:bottom w:val="single" w:sz="4" w:space="0" w:color="auto"/>
            </w:tcBorders>
          </w:tcPr>
          <w:p w14:paraId="6137ACF4" w14:textId="77777777" w:rsidR="00334C2C" w:rsidRPr="00106264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106264" w14:paraId="31926D1B" w14:textId="77777777" w:rsidTr="004D0725">
        <w:tc>
          <w:tcPr>
            <w:tcW w:w="9212" w:type="dxa"/>
            <w:tcBorders>
              <w:left w:val="nil"/>
              <w:right w:val="nil"/>
            </w:tcBorders>
          </w:tcPr>
          <w:p w14:paraId="195D765C" w14:textId="77777777" w:rsidR="00334C2C" w:rsidRPr="00106264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</w:tr>
      <w:tr w:rsidR="00334C2C" w:rsidRPr="00106264" w14:paraId="4B4A3CE4" w14:textId="77777777" w:rsidTr="004D0725">
        <w:tc>
          <w:tcPr>
            <w:tcW w:w="9212" w:type="dxa"/>
            <w:tcBorders>
              <w:bottom w:val="single" w:sz="4" w:space="0" w:color="auto"/>
            </w:tcBorders>
          </w:tcPr>
          <w:p w14:paraId="59707BCD" w14:textId="77777777" w:rsidR="00334C2C" w:rsidRPr="00106264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A0ED35D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25CF7D24" w14:textId="77777777" w:rsidR="00334C2C" w:rsidRPr="00106264" w:rsidRDefault="00334C2C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PROPOSTA</w:t>
      </w:r>
    </w:p>
    <w:tbl>
      <w:tblPr>
        <w:tblStyle w:val="Tabelacomgrade"/>
        <w:tblW w:w="9197" w:type="dxa"/>
        <w:tblInd w:w="-34" w:type="dxa"/>
        <w:tblLook w:val="04A0" w:firstRow="1" w:lastRow="0" w:firstColumn="1" w:lastColumn="0" w:noHBand="0" w:noVBand="1"/>
      </w:tblPr>
      <w:tblGrid>
        <w:gridCol w:w="715"/>
        <w:gridCol w:w="3259"/>
        <w:gridCol w:w="852"/>
        <w:gridCol w:w="742"/>
        <w:gridCol w:w="983"/>
        <w:gridCol w:w="1245"/>
        <w:gridCol w:w="1401"/>
      </w:tblGrid>
      <w:tr w:rsidR="00E527AE" w:rsidRPr="00106264" w14:paraId="3EE0DB22" w14:textId="77777777" w:rsidTr="005D494D">
        <w:tc>
          <w:tcPr>
            <w:tcW w:w="716" w:type="dxa"/>
          </w:tcPr>
          <w:p w14:paraId="2400865A" w14:textId="77777777" w:rsidR="00334C2C" w:rsidRPr="00106264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323" w:type="dxa"/>
          </w:tcPr>
          <w:p w14:paraId="432EEDFB" w14:textId="77777777" w:rsidR="00334C2C" w:rsidRPr="00106264" w:rsidRDefault="00E527AE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43" w:type="dxa"/>
          </w:tcPr>
          <w:p w14:paraId="7A6C945D" w14:textId="77777777" w:rsidR="00334C2C" w:rsidRPr="00106264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45" w:type="dxa"/>
          </w:tcPr>
          <w:p w14:paraId="3284C05A" w14:textId="77777777" w:rsidR="00334C2C" w:rsidRPr="00106264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UND.</w:t>
            </w:r>
          </w:p>
        </w:tc>
        <w:tc>
          <w:tcPr>
            <w:tcW w:w="990" w:type="dxa"/>
          </w:tcPr>
          <w:p w14:paraId="29D40D3F" w14:textId="77777777" w:rsidR="00334C2C" w:rsidRPr="00106264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QNTD.</w:t>
            </w:r>
          </w:p>
        </w:tc>
        <w:tc>
          <w:tcPr>
            <w:tcW w:w="1259" w:type="dxa"/>
          </w:tcPr>
          <w:p w14:paraId="470CE77A" w14:textId="77777777" w:rsidR="00334C2C" w:rsidRPr="00106264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421" w:type="dxa"/>
          </w:tcPr>
          <w:p w14:paraId="551918FF" w14:textId="77777777" w:rsidR="00334C2C" w:rsidRPr="00106264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E527AE" w:rsidRPr="00106264" w14:paraId="4D554CCF" w14:textId="77777777" w:rsidTr="001D6D77">
        <w:trPr>
          <w:cantSplit/>
          <w:trHeight w:val="70"/>
        </w:trPr>
        <w:tc>
          <w:tcPr>
            <w:tcW w:w="716" w:type="dxa"/>
            <w:vAlign w:val="center"/>
          </w:tcPr>
          <w:p w14:paraId="534381CA" w14:textId="77777777" w:rsidR="00334C2C" w:rsidRPr="00106264" w:rsidRDefault="004D3D5B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626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14:paraId="5FD70570" w14:textId="77777777" w:rsidR="00334C2C" w:rsidRPr="00106264" w:rsidRDefault="00334C2C" w:rsidP="005D49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56F87879" w14:textId="77777777" w:rsidR="00334C2C" w:rsidRPr="00106264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14:paraId="15328B2F" w14:textId="77777777" w:rsidR="00334C2C" w:rsidRPr="00106264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F1239A7" w14:textId="77777777" w:rsidR="00334C2C" w:rsidRPr="00106264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93AA2A0" w14:textId="77777777" w:rsidR="00334C2C" w:rsidRPr="00106264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297D7745" w14:textId="77777777" w:rsidR="00334C2C" w:rsidRPr="00106264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C708A9F" w14:textId="77777777" w:rsidR="00334C2C" w:rsidRPr="00106264" w:rsidRDefault="00334C2C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6482E567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 xml:space="preserve">VALOR TOTAL POR EXTENSO: </w:t>
      </w:r>
    </w:p>
    <w:p w14:paraId="0CA792FD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13BE9CF9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VALIDADE DA PROPOSTA:</w:t>
      </w:r>
      <w:r w:rsidRPr="00106264">
        <w:rPr>
          <w:rFonts w:asciiTheme="minorHAnsi" w:hAnsiTheme="minorHAnsi" w:cstheme="minorHAnsi"/>
          <w:sz w:val="20"/>
          <w:szCs w:val="20"/>
        </w:rPr>
        <w:t xml:space="preserve"> 60 (sessenta) dias.</w:t>
      </w:r>
      <w:r w:rsidR="00334C2C" w:rsidRPr="00106264">
        <w:rPr>
          <w:rFonts w:asciiTheme="minorHAnsi" w:hAnsiTheme="minorHAnsi" w:cstheme="minorHAnsi"/>
          <w:sz w:val="20"/>
          <w:szCs w:val="20"/>
        </w:rPr>
        <w:t xml:space="preserve"> </w:t>
      </w:r>
      <w:r w:rsidR="00894EDF" w:rsidRPr="00106264">
        <w:rPr>
          <w:rFonts w:asciiTheme="minorHAnsi" w:hAnsiTheme="minorHAnsi" w:cstheme="minorHAnsi"/>
          <w:b/>
          <w:sz w:val="20"/>
          <w:szCs w:val="20"/>
        </w:rPr>
        <w:t>DATA DA PROPOSTA:</w:t>
      </w:r>
      <w:r w:rsidR="00894EDF" w:rsidRPr="00106264">
        <w:rPr>
          <w:rFonts w:asciiTheme="minorHAnsi" w:hAnsiTheme="minorHAnsi" w:cstheme="minorHAnsi"/>
          <w:sz w:val="20"/>
          <w:szCs w:val="20"/>
        </w:rPr>
        <w:t xml:space="preserve"> _____/_____/________.</w:t>
      </w:r>
    </w:p>
    <w:p w14:paraId="1298C49E" w14:textId="77777777" w:rsidR="00FA2AFF" w:rsidRPr="00106264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09BB91CE" w14:textId="77777777" w:rsidR="00894EDF" w:rsidRPr="00106264" w:rsidRDefault="00894ED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7BD54C59" w14:textId="77777777" w:rsidR="005D494D" w:rsidRPr="00106264" w:rsidRDefault="005D494D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14:paraId="40DEDB3B" w14:textId="77777777" w:rsidR="00894EDF" w:rsidRPr="00106264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NOME DA EMPRESA</w:t>
      </w:r>
    </w:p>
    <w:p w14:paraId="408D4BA9" w14:textId="77777777" w:rsidR="00894EDF" w:rsidRPr="00106264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ASSINATURA REPRESENTANTE LEGAL</w:t>
      </w:r>
    </w:p>
    <w:p w14:paraId="079C7B73" w14:textId="77777777" w:rsidR="00894EDF" w:rsidRPr="00106264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06264">
        <w:rPr>
          <w:rFonts w:asciiTheme="minorHAnsi" w:hAnsiTheme="minorHAnsi" w:cstheme="minorHAnsi"/>
          <w:b/>
          <w:sz w:val="20"/>
          <w:szCs w:val="20"/>
        </w:rPr>
        <w:t>CARIMBO COM CNPJ</w:t>
      </w:r>
    </w:p>
    <w:sectPr w:rsidR="00894EDF" w:rsidRPr="00106264" w:rsidSect="00F2648E">
      <w:pgSz w:w="11907" w:h="16840" w:code="9"/>
      <w:pgMar w:top="1701" w:right="1134" w:bottom="1134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1A9B" w14:textId="77777777" w:rsidR="00E52A00" w:rsidRDefault="00E52A00" w:rsidP="00F83FA7">
      <w:pPr>
        <w:spacing w:after="0" w:line="240" w:lineRule="auto"/>
      </w:pPr>
      <w:r>
        <w:separator/>
      </w:r>
    </w:p>
  </w:endnote>
  <w:endnote w:type="continuationSeparator" w:id="0">
    <w:p w14:paraId="77D6634E" w14:textId="77777777" w:rsidR="00E52A00" w:rsidRDefault="00E52A00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752B" w14:textId="77777777" w:rsidR="00E52A00" w:rsidRDefault="00E52A00" w:rsidP="00F83FA7">
      <w:pPr>
        <w:spacing w:after="0" w:line="240" w:lineRule="auto"/>
      </w:pPr>
      <w:r>
        <w:separator/>
      </w:r>
    </w:p>
  </w:footnote>
  <w:footnote w:type="continuationSeparator" w:id="0">
    <w:p w14:paraId="02DCA912" w14:textId="77777777" w:rsidR="00E52A00" w:rsidRDefault="00E52A00" w:rsidP="00F83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36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685"/>
    <w:rsid w:val="00005150"/>
    <w:rsid w:val="000059D3"/>
    <w:rsid w:val="00014D46"/>
    <w:rsid w:val="000514EE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65B9"/>
    <w:rsid w:val="000E3839"/>
    <w:rsid w:val="000F0628"/>
    <w:rsid w:val="000F0E41"/>
    <w:rsid w:val="000F360F"/>
    <w:rsid w:val="000F5DC1"/>
    <w:rsid w:val="000F687A"/>
    <w:rsid w:val="00106264"/>
    <w:rsid w:val="00107501"/>
    <w:rsid w:val="0011507E"/>
    <w:rsid w:val="0011611E"/>
    <w:rsid w:val="0011748C"/>
    <w:rsid w:val="001212F5"/>
    <w:rsid w:val="00122F91"/>
    <w:rsid w:val="00123682"/>
    <w:rsid w:val="0012390E"/>
    <w:rsid w:val="00127FEA"/>
    <w:rsid w:val="0013525B"/>
    <w:rsid w:val="00151AED"/>
    <w:rsid w:val="00151E61"/>
    <w:rsid w:val="0016634D"/>
    <w:rsid w:val="00176851"/>
    <w:rsid w:val="00184AC2"/>
    <w:rsid w:val="00196C78"/>
    <w:rsid w:val="001C0A86"/>
    <w:rsid w:val="001C11F3"/>
    <w:rsid w:val="001D4602"/>
    <w:rsid w:val="001D58F4"/>
    <w:rsid w:val="001D6D77"/>
    <w:rsid w:val="001D7C6D"/>
    <w:rsid w:val="001E5DD3"/>
    <w:rsid w:val="001F364E"/>
    <w:rsid w:val="0021470A"/>
    <w:rsid w:val="00221C46"/>
    <w:rsid w:val="00223B69"/>
    <w:rsid w:val="002253E0"/>
    <w:rsid w:val="00225862"/>
    <w:rsid w:val="0022631C"/>
    <w:rsid w:val="00226D7D"/>
    <w:rsid w:val="00230BFD"/>
    <w:rsid w:val="002310D6"/>
    <w:rsid w:val="00232939"/>
    <w:rsid w:val="0023363A"/>
    <w:rsid w:val="002377BA"/>
    <w:rsid w:val="0024167E"/>
    <w:rsid w:val="002558F0"/>
    <w:rsid w:val="00256AC7"/>
    <w:rsid w:val="00263194"/>
    <w:rsid w:val="00270A27"/>
    <w:rsid w:val="00284932"/>
    <w:rsid w:val="00291437"/>
    <w:rsid w:val="0029717B"/>
    <w:rsid w:val="002A54D2"/>
    <w:rsid w:val="002B1F6E"/>
    <w:rsid w:val="002B3C9C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36BE"/>
    <w:rsid w:val="002F7CF6"/>
    <w:rsid w:val="00300686"/>
    <w:rsid w:val="003042D3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D5970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4234D"/>
    <w:rsid w:val="004426B8"/>
    <w:rsid w:val="00443FD3"/>
    <w:rsid w:val="0045765A"/>
    <w:rsid w:val="00465332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0B1F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06A00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4759"/>
    <w:rsid w:val="00757BE6"/>
    <w:rsid w:val="00787280"/>
    <w:rsid w:val="00787F9F"/>
    <w:rsid w:val="00796225"/>
    <w:rsid w:val="00796EC7"/>
    <w:rsid w:val="00797BB2"/>
    <w:rsid w:val="007A44C6"/>
    <w:rsid w:val="007C04EF"/>
    <w:rsid w:val="007C12B3"/>
    <w:rsid w:val="007D6EF0"/>
    <w:rsid w:val="007F1DA4"/>
    <w:rsid w:val="00811C55"/>
    <w:rsid w:val="00814C75"/>
    <w:rsid w:val="00831299"/>
    <w:rsid w:val="00840F0B"/>
    <w:rsid w:val="00846124"/>
    <w:rsid w:val="00850DC3"/>
    <w:rsid w:val="00855D79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B21E3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34A77"/>
    <w:rsid w:val="00942040"/>
    <w:rsid w:val="00951B5D"/>
    <w:rsid w:val="00951E62"/>
    <w:rsid w:val="00955715"/>
    <w:rsid w:val="00966F33"/>
    <w:rsid w:val="009729B4"/>
    <w:rsid w:val="009831A7"/>
    <w:rsid w:val="00987811"/>
    <w:rsid w:val="00994104"/>
    <w:rsid w:val="00994F5C"/>
    <w:rsid w:val="009976B9"/>
    <w:rsid w:val="009A2215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76CF0"/>
    <w:rsid w:val="00A86894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37D1"/>
    <w:rsid w:val="00B1732B"/>
    <w:rsid w:val="00B27717"/>
    <w:rsid w:val="00B3169D"/>
    <w:rsid w:val="00B36DC4"/>
    <w:rsid w:val="00B36E4F"/>
    <w:rsid w:val="00B50446"/>
    <w:rsid w:val="00B53CA2"/>
    <w:rsid w:val="00B67561"/>
    <w:rsid w:val="00B7108D"/>
    <w:rsid w:val="00B7605B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31AD4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E3628"/>
    <w:rsid w:val="00CF59D6"/>
    <w:rsid w:val="00D12618"/>
    <w:rsid w:val="00D220BF"/>
    <w:rsid w:val="00D3264B"/>
    <w:rsid w:val="00D3514C"/>
    <w:rsid w:val="00D36B4F"/>
    <w:rsid w:val="00D378FD"/>
    <w:rsid w:val="00D430DA"/>
    <w:rsid w:val="00D47CC9"/>
    <w:rsid w:val="00D5146E"/>
    <w:rsid w:val="00D5250B"/>
    <w:rsid w:val="00D56321"/>
    <w:rsid w:val="00D617E0"/>
    <w:rsid w:val="00D6716D"/>
    <w:rsid w:val="00D83CD9"/>
    <w:rsid w:val="00D90146"/>
    <w:rsid w:val="00DB1E31"/>
    <w:rsid w:val="00DB2539"/>
    <w:rsid w:val="00DC2C3C"/>
    <w:rsid w:val="00DC47A3"/>
    <w:rsid w:val="00DD0F38"/>
    <w:rsid w:val="00DE25F0"/>
    <w:rsid w:val="00DF30CF"/>
    <w:rsid w:val="00E00433"/>
    <w:rsid w:val="00E12B07"/>
    <w:rsid w:val="00E1556B"/>
    <w:rsid w:val="00E20B56"/>
    <w:rsid w:val="00E35695"/>
    <w:rsid w:val="00E4636C"/>
    <w:rsid w:val="00E46474"/>
    <w:rsid w:val="00E47B45"/>
    <w:rsid w:val="00E527AE"/>
    <w:rsid w:val="00E52A00"/>
    <w:rsid w:val="00E8142F"/>
    <w:rsid w:val="00E82E32"/>
    <w:rsid w:val="00EA02AB"/>
    <w:rsid w:val="00EA20EB"/>
    <w:rsid w:val="00ED02BA"/>
    <w:rsid w:val="00ED4812"/>
    <w:rsid w:val="00ED4E9F"/>
    <w:rsid w:val="00EE09C5"/>
    <w:rsid w:val="00EF1BC2"/>
    <w:rsid w:val="00F003D4"/>
    <w:rsid w:val="00F02FE5"/>
    <w:rsid w:val="00F033C4"/>
    <w:rsid w:val="00F15278"/>
    <w:rsid w:val="00F2179D"/>
    <w:rsid w:val="00F2648E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A2AFF"/>
    <w:rsid w:val="00FA7D18"/>
    <w:rsid w:val="00FB4231"/>
    <w:rsid w:val="00FB473C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650F3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F2648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F2648E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F264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48E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12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FD87A-C9D2-4410-A133-FC4E2486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Gabriel Armani Jaske</cp:lastModifiedBy>
  <cp:revision>38</cp:revision>
  <cp:lastPrinted>2022-04-12T18:48:00Z</cp:lastPrinted>
  <dcterms:created xsi:type="dcterms:W3CDTF">2021-04-19T20:36:00Z</dcterms:created>
  <dcterms:modified xsi:type="dcterms:W3CDTF">2023-12-07T13:51:00Z</dcterms:modified>
</cp:coreProperties>
</file>